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35A6E" w14:textId="671D7537" w:rsidR="00394031" w:rsidRPr="00C31945" w:rsidRDefault="00394031" w:rsidP="00394031">
      <w:pPr>
        <w:spacing w:after="0" w:line="360" w:lineRule="auto"/>
        <w:jc w:val="right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São </w:t>
      </w:r>
      <w:proofErr w:type="gramStart"/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Paulo,  </w:t>
      </w:r>
      <w:r w:rsidR="008176F6"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gramEnd"/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 de                   </w:t>
      </w:r>
      <w:proofErr w:type="spellStart"/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de</w:t>
      </w:r>
      <w:proofErr w:type="spellEnd"/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 202</w:t>
      </w:r>
      <w:r w:rsidR="008176F6"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_</w:t>
      </w:r>
    </w:p>
    <w:p w14:paraId="38F11536" w14:textId="77777777" w:rsidR="00394031" w:rsidRPr="00C31945" w:rsidRDefault="00394031" w:rsidP="00394031">
      <w:pPr>
        <w:pStyle w:val="Corpodetexto"/>
        <w:rPr>
          <w:rFonts w:asciiTheme="majorHAnsi" w:hAnsiTheme="majorHAnsi" w:cstheme="majorHAnsi"/>
          <w:szCs w:val="24"/>
          <w:lang w:val="pt-BR"/>
        </w:rPr>
      </w:pPr>
    </w:p>
    <w:p w14:paraId="13C79E00" w14:textId="77777777" w:rsidR="00394031" w:rsidRPr="00C31945" w:rsidRDefault="00394031" w:rsidP="00394031">
      <w:pPr>
        <w:pStyle w:val="Corpodetexto"/>
        <w:rPr>
          <w:rFonts w:asciiTheme="majorHAnsi" w:hAnsiTheme="majorHAnsi" w:cstheme="majorHAnsi"/>
          <w:szCs w:val="24"/>
          <w:lang w:val="pt-BR"/>
        </w:rPr>
      </w:pPr>
      <w:r w:rsidRPr="00C31945">
        <w:rPr>
          <w:rFonts w:asciiTheme="majorHAnsi" w:hAnsiTheme="majorHAnsi" w:cstheme="majorHAnsi"/>
          <w:szCs w:val="24"/>
          <w:lang w:val="pt-BR"/>
        </w:rPr>
        <w:t xml:space="preserve">DECLARAÇÃO DE INFRAESTRUTURA DO HOSPITAL BENEFICÊNCIA PORTUGUESA </w:t>
      </w:r>
    </w:p>
    <w:p w14:paraId="6C051042" w14:textId="77777777" w:rsidR="00394031" w:rsidRPr="00C31945" w:rsidRDefault="00394031" w:rsidP="00394031">
      <w:pPr>
        <w:pStyle w:val="Corpodetexto"/>
        <w:rPr>
          <w:rFonts w:asciiTheme="majorHAnsi" w:hAnsiTheme="majorHAnsi" w:cstheme="majorHAnsi"/>
          <w:szCs w:val="24"/>
          <w:lang w:val="pt-BR"/>
        </w:rPr>
      </w:pPr>
      <w:r w:rsidRPr="00C31945">
        <w:rPr>
          <w:rFonts w:asciiTheme="majorHAnsi" w:hAnsiTheme="majorHAnsi" w:cstheme="majorHAnsi"/>
          <w:szCs w:val="24"/>
          <w:lang w:val="pt-BR"/>
        </w:rPr>
        <w:t>DE SÃO PAULO</w:t>
      </w:r>
    </w:p>
    <w:p w14:paraId="194D9EE7" w14:textId="77777777" w:rsidR="00394031" w:rsidRPr="00C31945" w:rsidRDefault="00394031" w:rsidP="00394031">
      <w:pPr>
        <w:jc w:val="both"/>
        <w:rPr>
          <w:rFonts w:asciiTheme="majorHAnsi" w:hAnsiTheme="majorHAnsi" w:cstheme="majorHAnsi"/>
          <w:b/>
        </w:rPr>
      </w:pPr>
    </w:p>
    <w:p w14:paraId="51D5BF2F" w14:textId="74C3FC62" w:rsidR="00394031" w:rsidRPr="00C31945" w:rsidRDefault="008176F6" w:rsidP="00394031">
      <w:pPr>
        <w:jc w:val="both"/>
        <w:rPr>
          <w:rFonts w:asciiTheme="majorHAnsi" w:hAnsiTheme="majorHAnsi" w:cstheme="majorHAnsi"/>
          <w:b/>
        </w:rPr>
      </w:pPr>
      <w:r w:rsidRPr="00C31945">
        <w:rPr>
          <w:rFonts w:asciiTheme="majorHAnsi" w:hAnsiTheme="majorHAnsi" w:cstheme="majorHAnsi"/>
          <w:b/>
        </w:rPr>
        <w:t>Título do projeto:</w:t>
      </w:r>
      <w:r w:rsidR="00394031" w:rsidRPr="00C31945">
        <w:rPr>
          <w:rFonts w:asciiTheme="majorHAnsi" w:hAnsiTheme="majorHAnsi" w:cstheme="majorHAnsi"/>
          <w:b/>
        </w:rPr>
        <w:t xml:space="preserve"> </w:t>
      </w:r>
    </w:p>
    <w:p w14:paraId="21E04DAA" w14:textId="7F960DF5" w:rsidR="00394031" w:rsidRPr="00C31945" w:rsidRDefault="00394031" w:rsidP="00A335B0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FF0000"/>
        </w:rPr>
      </w:pPr>
      <w:r w:rsidRPr="00C31945">
        <w:rPr>
          <w:rFonts w:asciiTheme="majorHAnsi" w:hAnsiTheme="majorHAnsi" w:cstheme="majorHAnsi"/>
          <w:b/>
        </w:rPr>
        <w:t xml:space="preserve">Patrocinador: </w:t>
      </w:r>
      <w:r w:rsidR="00A335B0" w:rsidRPr="00C31945">
        <w:rPr>
          <w:rFonts w:asciiTheme="majorHAnsi" w:hAnsiTheme="majorHAnsi" w:cstheme="majorHAnsi"/>
          <w:b/>
          <w:color w:val="FF0000"/>
        </w:rPr>
        <w:t>(REMOVER ESTE ITEM SE NÃO HOUVER PATROCINADOR)</w:t>
      </w:r>
    </w:p>
    <w:p w14:paraId="044A8BBC" w14:textId="210FE000" w:rsidR="00A335B0" w:rsidRPr="00C31945" w:rsidRDefault="00A335B0" w:rsidP="00A335B0">
      <w:pPr>
        <w:spacing w:before="120" w:after="120" w:line="360" w:lineRule="auto"/>
        <w:jc w:val="both"/>
        <w:rPr>
          <w:rFonts w:asciiTheme="majorHAnsi" w:hAnsiTheme="majorHAnsi" w:cstheme="majorHAnsi"/>
          <w:color w:val="FF0000"/>
        </w:rPr>
      </w:pPr>
      <w:r w:rsidRPr="00C31945">
        <w:rPr>
          <w:rFonts w:asciiTheme="majorHAnsi" w:hAnsiTheme="majorHAnsi" w:cstheme="majorHAnsi"/>
          <w:b/>
          <w:color w:val="FF0000"/>
        </w:rPr>
        <w:t>(AS INFORMAÇÕES DE INFRAESTRUTURA DEVEM SER AJUSTADAS DE ACORDO COM O SEU PROJETO DE PESQUISA – REMOVER ESSA INFORMAÇÃO ANTES DE ASSINAR)</w:t>
      </w:r>
    </w:p>
    <w:p w14:paraId="35102988" w14:textId="51BFCE3F" w:rsidR="00394031" w:rsidRPr="00C31945" w:rsidRDefault="00394031" w:rsidP="00394031">
      <w:pPr>
        <w:spacing w:after="0" w:line="360" w:lineRule="auto"/>
        <w:ind w:firstLine="720"/>
        <w:jc w:val="both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C31945">
        <w:rPr>
          <w:rFonts w:asciiTheme="majorHAnsi" w:hAnsiTheme="majorHAnsi" w:cstheme="majorHAnsi"/>
          <w:bCs/>
          <w:iCs/>
        </w:rPr>
        <w:t xml:space="preserve">O </w:t>
      </w: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Hospital Beneficência Portuguesa de São Paulo, localizado à Rua Maestro Cardim, 769, São Paulo/SP, possui leitos de internação, UTI e </w:t>
      </w:r>
      <w:r w:rsidR="00A335B0"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semi-intensiva</w:t>
      </w: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, além de um Centro de </w:t>
      </w:r>
      <w:r w:rsidR="00A335B0"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Atendimento Médico</w:t>
      </w: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A335B0"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Multidisciplinar, Unidades</w:t>
      </w: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 de Diagnóstico por Imagem, Laboratório de Análises Clínicas, Centros Cirúrgicos, Anatomia Patológica e Pronto Atendimento.</w:t>
      </w:r>
    </w:p>
    <w:p w14:paraId="129B112D" w14:textId="77777777" w:rsidR="00394031" w:rsidRPr="00C31945" w:rsidRDefault="00394031" w:rsidP="00394031">
      <w:pPr>
        <w:spacing w:after="0" w:line="360" w:lineRule="auto"/>
        <w:ind w:firstLine="720"/>
        <w:jc w:val="both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Desta forma, está capacitado para prestar assistência médica em todos os níveis de complexidade aos pacientes incluídos em protocolos de pesquisa clínica.</w:t>
      </w:r>
    </w:p>
    <w:p w14:paraId="1B0AADEC" w14:textId="77777777" w:rsidR="00394031" w:rsidRPr="00C31945" w:rsidRDefault="00394031" w:rsidP="00394031">
      <w:pPr>
        <w:spacing w:after="0" w:line="360" w:lineRule="auto"/>
        <w:ind w:firstLine="720"/>
        <w:jc w:val="both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Os pacientes participantes do estudo em questão, serão hospitalizados nesta instituição no caso de uma eventualidade relacionada à participação do paciente no estudo e nos comprometemos a prestar assistência a qualquer intercorrência e/ou eventos adversos advindos da participação do mesmo. Tal hospitalização será coberta pelo patrocinador e nem o SUS nem o paciente serão onerados por isso.</w:t>
      </w:r>
    </w:p>
    <w:p w14:paraId="50C18CF2" w14:textId="77777777" w:rsidR="00394031" w:rsidRPr="00C31945" w:rsidRDefault="00394031" w:rsidP="00394031">
      <w:pPr>
        <w:spacing w:after="0" w:line="360" w:lineRule="auto"/>
        <w:ind w:firstLine="720"/>
        <w:jc w:val="both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O Centro de Pesquisas possui local apropriado para armazenamento de medicações e documentações do estudo, onde existem armários com chaves, de acesso restrito à equipe.</w:t>
      </w:r>
    </w:p>
    <w:p w14:paraId="050FC4E5" w14:textId="77777777" w:rsidR="00394031" w:rsidRPr="00C31945" w:rsidRDefault="00394031" w:rsidP="00394031">
      <w:pPr>
        <w:spacing w:after="0" w:line="360" w:lineRule="auto"/>
        <w:ind w:firstLine="720"/>
        <w:jc w:val="both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Declaro estar ciente e de acordo com as informações listadas acima.</w:t>
      </w:r>
    </w:p>
    <w:p w14:paraId="4F1007FB" w14:textId="77777777" w:rsidR="00394031" w:rsidRPr="00C31945" w:rsidRDefault="00394031" w:rsidP="00394031">
      <w:pPr>
        <w:spacing w:after="0" w:line="360" w:lineRule="auto"/>
        <w:jc w:val="both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C31945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>Atenciosamente,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992"/>
        <w:gridCol w:w="5068"/>
      </w:tblGrid>
      <w:tr w:rsidR="00A335B0" w:rsidRPr="00C31945" w14:paraId="17D26C0E" w14:textId="77777777" w:rsidTr="00A335B0">
        <w:tc>
          <w:tcPr>
            <w:tcW w:w="4390" w:type="dxa"/>
            <w:tcBorders>
              <w:bottom w:val="single" w:sz="4" w:space="0" w:color="auto"/>
            </w:tcBorders>
          </w:tcPr>
          <w:p w14:paraId="08A1E532" w14:textId="70B525DC" w:rsidR="00A335B0" w:rsidRPr="00C31945" w:rsidRDefault="00394031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31945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              </w:t>
            </w:r>
          </w:p>
        </w:tc>
        <w:tc>
          <w:tcPr>
            <w:tcW w:w="992" w:type="dxa"/>
          </w:tcPr>
          <w:p w14:paraId="1A203BB5" w14:textId="77777777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068" w:type="dxa"/>
            <w:tcBorders>
              <w:bottom w:val="single" w:sz="4" w:space="0" w:color="auto"/>
            </w:tcBorders>
          </w:tcPr>
          <w:p w14:paraId="45E25B39" w14:textId="5D1F7033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</w:tr>
      <w:tr w:rsidR="00A335B0" w:rsidRPr="00C31945" w14:paraId="3A238922" w14:textId="77777777" w:rsidTr="00A335B0">
        <w:tc>
          <w:tcPr>
            <w:tcW w:w="4390" w:type="dxa"/>
            <w:tcBorders>
              <w:top w:val="single" w:sz="4" w:space="0" w:color="auto"/>
            </w:tcBorders>
          </w:tcPr>
          <w:p w14:paraId="65906F3C" w14:textId="77777777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31945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(Nome)</w:t>
            </w:r>
          </w:p>
          <w:p w14:paraId="2CC838DD" w14:textId="4E3F1834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31945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Pesquisador Responsável</w:t>
            </w:r>
          </w:p>
          <w:p w14:paraId="7E882076" w14:textId="3908323C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6BFB38" w14:textId="77777777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auto"/>
            </w:tcBorders>
          </w:tcPr>
          <w:p w14:paraId="20E9C76F" w14:textId="619F46CC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C31945">
              <w:rPr>
                <w:rStyle w:val="texto1"/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 xml:space="preserve">Veridiana Camargo de Arruda Penteado </w:t>
            </w:r>
            <w:proofErr w:type="spellStart"/>
            <w:r w:rsidRPr="00C31945">
              <w:rPr>
                <w:rStyle w:val="texto1"/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Cordaro</w:t>
            </w:r>
            <w:proofErr w:type="spellEnd"/>
          </w:p>
          <w:p w14:paraId="475244BB" w14:textId="78980E60" w:rsidR="00A335B0" w:rsidRPr="00C31945" w:rsidRDefault="00A335B0" w:rsidP="00394031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31945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Diretora Executiva Médica e de Desenvolvimento Técnico B</w:t>
            </w:r>
            <w:r w:rsidR="008176F6" w:rsidRPr="00C31945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</w:t>
            </w:r>
          </w:p>
        </w:tc>
      </w:tr>
    </w:tbl>
    <w:p w14:paraId="272CCA49" w14:textId="77777777" w:rsidR="00A335B0" w:rsidRPr="00A335B0" w:rsidRDefault="00A335B0" w:rsidP="00A335B0">
      <w:pPr>
        <w:rPr>
          <w:rFonts w:ascii="Arial" w:hAnsi="Arial" w:cs="Arial"/>
          <w:sz w:val="22"/>
          <w:szCs w:val="22"/>
        </w:rPr>
      </w:pPr>
    </w:p>
    <w:sectPr w:rsidR="00A335B0" w:rsidRPr="00A335B0" w:rsidSect="00C31945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3F4EDEF" w:rsidR="000F4409" w:rsidRDefault="00C31945">
    <w:pPr>
      <w:pStyle w:val="Rodap"/>
    </w:pPr>
    <w:r>
      <w:rPr>
        <w:noProof/>
        <w:lang w:eastAsia="pt-BR"/>
      </w:rPr>
      <w:drawing>
        <wp:inline distT="0" distB="0" distL="0" distR="0" wp14:anchorId="1658EA41" wp14:editId="6C1F7FF9">
          <wp:extent cx="6632222" cy="1163955"/>
          <wp:effectExtent l="0" t="0" r="0" b="4445"/>
          <wp:docPr id="19519307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0F3E15" w14:textId="7A0D0E8D" w:rsidR="000F4409" w:rsidRDefault="000F4409" w:rsidP="00C617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C31945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11593987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E3050"/>
    <w:rsid w:val="000F4409"/>
    <w:rsid w:val="00130165"/>
    <w:rsid w:val="0013200E"/>
    <w:rsid w:val="00191351"/>
    <w:rsid w:val="0020016C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94031"/>
    <w:rsid w:val="003A5F86"/>
    <w:rsid w:val="003B25BD"/>
    <w:rsid w:val="003B38C8"/>
    <w:rsid w:val="003D3659"/>
    <w:rsid w:val="00410283"/>
    <w:rsid w:val="00414329"/>
    <w:rsid w:val="004B08C7"/>
    <w:rsid w:val="004B4695"/>
    <w:rsid w:val="004C0B98"/>
    <w:rsid w:val="004C498F"/>
    <w:rsid w:val="005424C4"/>
    <w:rsid w:val="00550291"/>
    <w:rsid w:val="00593584"/>
    <w:rsid w:val="005D041E"/>
    <w:rsid w:val="005E16B4"/>
    <w:rsid w:val="005E40F6"/>
    <w:rsid w:val="005E4169"/>
    <w:rsid w:val="005F2099"/>
    <w:rsid w:val="00616F36"/>
    <w:rsid w:val="006278CB"/>
    <w:rsid w:val="00652989"/>
    <w:rsid w:val="006B1876"/>
    <w:rsid w:val="006B7CAE"/>
    <w:rsid w:val="007464BE"/>
    <w:rsid w:val="00747FF6"/>
    <w:rsid w:val="00755D1D"/>
    <w:rsid w:val="0076667A"/>
    <w:rsid w:val="007E1A0B"/>
    <w:rsid w:val="007F3DFD"/>
    <w:rsid w:val="00816E4F"/>
    <w:rsid w:val="008176F6"/>
    <w:rsid w:val="00847662"/>
    <w:rsid w:val="00862E91"/>
    <w:rsid w:val="008679E2"/>
    <w:rsid w:val="008A1EDD"/>
    <w:rsid w:val="009033A6"/>
    <w:rsid w:val="00921BF9"/>
    <w:rsid w:val="0093251F"/>
    <w:rsid w:val="0095447E"/>
    <w:rsid w:val="009560ED"/>
    <w:rsid w:val="00957D22"/>
    <w:rsid w:val="009768DD"/>
    <w:rsid w:val="009F515F"/>
    <w:rsid w:val="00A07C4C"/>
    <w:rsid w:val="00A207BB"/>
    <w:rsid w:val="00A335B0"/>
    <w:rsid w:val="00A4388F"/>
    <w:rsid w:val="00A90332"/>
    <w:rsid w:val="00A90757"/>
    <w:rsid w:val="00AA0FDE"/>
    <w:rsid w:val="00AF432A"/>
    <w:rsid w:val="00B03FC6"/>
    <w:rsid w:val="00B10189"/>
    <w:rsid w:val="00B20A60"/>
    <w:rsid w:val="00B50A3F"/>
    <w:rsid w:val="00B76EFD"/>
    <w:rsid w:val="00BD61FB"/>
    <w:rsid w:val="00C305B7"/>
    <w:rsid w:val="00C31945"/>
    <w:rsid w:val="00C55E5C"/>
    <w:rsid w:val="00C6174F"/>
    <w:rsid w:val="00C65BAB"/>
    <w:rsid w:val="00D17DB1"/>
    <w:rsid w:val="00D44D23"/>
    <w:rsid w:val="00DA0FCA"/>
    <w:rsid w:val="00DD21AC"/>
    <w:rsid w:val="00DF084B"/>
    <w:rsid w:val="00E07B8F"/>
    <w:rsid w:val="00E37D70"/>
    <w:rsid w:val="00E52A80"/>
    <w:rsid w:val="00EA01BB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comgrade">
    <w:name w:val="Table Grid"/>
    <w:basedOn w:val="Tabelanormal"/>
    <w:uiPriority w:val="59"/>
    <w:rsid w:val="0020016C"/>
    <w:pPr>
      <w:spacing w:after="0"/>
    </w:pPr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1">
    <w:name w:val="texto1"/>
    <w:basedOn w:val="Fontepargpadro"/>
    <w:rsid w:val="00394031"/>
    <w:rPr>
      <w:color w:val="666666"/>
      <w:sz w:val="18"/>
      <w:szCs w:val="18"/>
    </w:rPr>
  </w:style>
  <w:style w:type="paragraph" w:styleId="Corpodetexto">
    <w:name w:val="Body Text"/>
    <w:basedOn w:val="Normal"/>
    <w:link w:val="CorpodetextoChar"/>
    <w:semiHidden/>
    <w:unhideWhenUsed/>
    <w:rsid w:val="00394031"/>
    <w:pPr>
      <w:spacing w:after="0"/>
      <w:jc w:val="center"/>
    </w:pPr>
    <w:rPr>
      <w:rFonts w:ascii="Times New Roman" w:eastAsia="Times New Roman" w:hAnsi="Times New Roman" w:cs="Times New Roman"/>
      <w:b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394031"/>
    <w:rPr>
      <w:rFonts w:ascii="Times New Roman" w:eastAsia="Times New Roman" w:hAnsi="Times New Roman" w:cs="Times New Roman"/>
      <w:b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5E16B4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Bassani Borges</cp:lastModifiedBy>
  <cp:revision>4</cp:revision>
  <cp:lastPrinted>2017-01-03T16:22:00Z</cp:lastPrinted>
  <dcterms:created xsi:type="dcterms:W3CDTF">2025-02-14T18:31:00Z</dcterms:created>
  <dcterms:modified xsi:type="dcterms:W3CDTF">2025-02-14T19:51:00Z</dcterms:modified>
</cp:coreProperties>
</file>