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6920" w14:textId="77777777" w:rsidR="00E51980" w:rsidRPr="0095170F" w:rsidRDefault="00E51980" w:rsidP="00C33FDE">
      <w:pPr>
        <w:pStyle w:val="SemEspaamento"/>
        <w:spacing w:line="276" w:lineRule="auto"/>
        <w:jc w:val="center"/>
        <w:rPr>
          <w:rFonts w:ascii="Verdana" w:hAnsi="Verdana"/>
          <w:b/>
          <w:sz w:val="20"/>
          <w:szCs w:val="20"/>
          <w:u w:val="single"/>
        </w:rPr>
      </w:pPr>
    </w:p>
    <w:tbl>
      <w:tblPr>
        <w:tblStyle w:val="Tabelacomgrade"/>
        <w:tblpPr w:leftFromText="141" w:rightFromText="141" w:vertAnchor="text" w:horzAnchor="margin" w:tblpX="-431" w:tblpY="168"/>
        <w:tblW w:w="10065" w:type="dxa"/>
        <w:tblLook w:val="04A0" w:firstRow="1" w:lastRow="0" w:firstColumn="1" w:lastColumn="0" w:noHBand="0" w:noVBand="1"/>
      </w:tblPr>
      <w:tblGrid>
        <w:gridCol w:w="10065"/>
      </w:tblGrid>
      <w:tr w:rsidR="00E51980" w:rsidRPr="0095170F" w14:paraId="51E20990" w14:textId="77777777" w:rsidTr="00FE617F">
        <w:tc>
          <w:tcPr>
            <w:tcW w:w="10065" w:type="dxa"/>
            <w:shd w:val="clear" w:color="auto" w:fill="D9D9D9" w:themeFill="background1" w:themeFillShade="D9"/>
            <w:vAlign w:val="center"/>
          </w:tcPr>
          <w:p w14:paraId="6B27F427" w14:textId="77777777" w:rsidR="00E51980" w:rsidRPr="0095170F" w:rsidRDefault="00E51980" w:rsidP="00C33FDE">
            <w:pPr>
              <w:pStyle w:val="SemEspaamento"/>
              <w:keepNext/>
              <w:keepLines/>
              <w:spacing w:line="276" w:lineRule="auto"/>
              <w:jc w:val="center"/>
              <w:rPr>
                <w:rFonts w:ascii="Verdana" w:hAnsi="Verdana"/>
                <w:b/>
                <w:sz w:val="20"/>
                <w:szCs w:val="20"/>
              </w:rPr>
            </w:pPr>
          </w:p>
          <w:p w14:paraId="1B497DE8" w14:textId="0D60CEF6" w:rsidR="00BB7E7B" w:rsidRDefault="00BB7E7B" w:rsidP="00C33FDE">
            <w:pPr>
              <w:pStyle w:val="SemEspaamento"/>
              <w:keepNext/>
              <w:keepLines/>
              <w:spacing w:line="276" w:lineRule="auto"/>
              <w:jc w:val="center"/>
              <w:rPr>
                <w:rFonts w:ascii="Verdana" w:hAnsi="Verdana"/>
                <w:b/>
                <w:sz w:val="20"/>
                <w:szCs w:val="20"/>
              </w:rPr>
            </w:pPr>
            <w:r>
              <w:rPr>
                <w:rFonts w:ascii="Verdana" w:hAnsi="Verdana"/>
                <w:b/>
                <w:sz w:val="20"/>
                <w:szCs w:val="20"/>
              </w:rPr>
              <w:t xml:space="preserve">AUTORIZAÇÃO PARA </w:t>
            </w:r>
            <w:r w:rsidR="00DD6C1A">
              <w:rPr>
                <w:rFonts w:ascii="Verdana" w:hAnsi="Verdana"/>
                <w:b/>
                <w:sz w:val="20"/>
                <w:szCs w:val="20"/>
              </w:rPr>
              <w:t>DOAÇÃO DE SANGUE</w:t>
            </w:r>
            <w:r w:rsidR="0021264B">
              <w:rPr>
                <w:rFonts w:ascii="Verdana" w:hAnsi="Verdana"/>
                <w:b/>
                <w:sz w:val="20"/>
                <w:szCs w:val="20"/>
              </w:rPr>
              <w:t xml:space="preserve"> POR MENOR DE IDADE</w:t>
            </w:r>
          </w:p>
          <w:p w14:paraId="66B1E66E" w14:textId="70C1886E" w:rsidR="00E51980" w:rsidRPr="0095170F" w:rsidRDefault="0021264B" w:rsidP="00C33FDE">
            <w:pPr>
              <w:pStyle w:val="SemEspaamento"/>
              <w:keepNext/>
              <w:keepLines/>
              <w:spacing w:line="276" w:lineRule="auto"/>
              <w:jc w:val="center"/>
              <w:rPr>
                <w:rFonts w:ascii="Verdana" w:hAnsi="Verdana"/>
                <w:b/>
                <w:sz w:val="20"/>
                <w:szCs w:val="20"/>
              </w:rPr>
            </w:pPr>
            <w:r>
              <w:rPr>
                <w:rFonts w:ascii="Verdana" w:hAnsi="Verdana"/>
                <w:b/>
                <w:sz w:val="20"/>
                <w:szCs w:val="20"/>
              </w:rPr>
              <w:t>(16 E 17 ANOS)</w:t>
            </w:r>
          </w:p>
        </w:tc>
      </w:tr>
    </w:tbl>
    <w:p w14:paraId="0158C638" w14:textId="261219DC" w:rsidR="00B73979" w:rsidRDefault="00B73979" w:rsidP="00C33FDE">
      <w:pPr>
        <w:pStyle w:val="SemEspaamento"/>
        <w:spacing w:line="276" w:lineRule="auto"/>
        <w:jc w:val="both"/>
        <w:rPr>
          <w:rFonts w:ascii="Verdana" w:hAnsi="Verdana"/>
          <w:sz w:val="20"/>
          <w:szCs w:val="20"/>
        </w:rPr>
      </w:pPr>
    </w:p>
    <w:tbl>
      <w:tblPr>
        <w:tblStyle w:val="Tabelacomgrade"/>
        <w:tblW w:w="10065" w:type="dxa"/>
        <w:tblInd w:w="-431" w:type="dxa"/>
        <w:tblLook w:val="04A0" w:firstRow="1" w:lastRow="0" w:firstColumn="1" w:lastColumn="0" w:noHBand="0" w:noVBand="1"/>
      </w:tblPr>
      <w:tblGrid>
        <w:gridCol w:w="10065"/>
      </w:tblGrid>
      <w:tr w:rsidR="00830217" w:rsidRPr="0095170F" w14:paraId="546D7C39" w14:textId="77777777" w:rsidTr="00055EF3">
        <w:tc>
          <w:tcPr>
            <w:tcW w:w="10065" w:type="dxa"/>
            <w:shd w:val="clear" w:color="auto" w:fill="F2F2F2" w:themeFill="background1" w:themeFillShade="F2"/>
            <w:vAlign w:val="center"/>
          </w:tcPr>
          <w:p w14:paraId="658F3411" w14:textId="77777777" w:rsidR="00830217" w:rsidRPr="0095170F" w:rsidRDefault="00830217" w:rsidP="00F0079E">
            <w:pPr>
              <w:pStyle w:val="SemEspaamento"/>
              <w:spacing w:line="276" w:lineRule="auto"/>
              <w:jc w:val="both"/>
              <w:rPr>
                <w:rFonts w:ascii="Verdana" w:hAnsi="Verdana"/>
                <w:b/>
                <w:sz w:val="20"/>
                <w:szCs w:val="20"/>
                <w:u w:val="single"/>
              </w:rPr>
            </w:pPr>
          </w:p>
          <w:p w14:paraId="41CD5794" w14:textId="77777777" w:rsidR="00830217" w:rsidRPr="0095170F" w:rsidRDefault="00830217" w:rsidP="00C33FDE">
            <w:pPr>
              <w:pStyle w:val="SemEspaamento"/>
              <w:spacing w:line="276" w:lineRule="auto"/>
              <w:jc w:val="center"/>
              <w:rPr>
                <w:rFonts w:ascii="Verdana" w:hAnsi="Verdana"/>
                <w:b/>
                <w:sz w:val="20"/>
                <w:szCs w:val="20"/>
                <w:u w:val="single"/>
              </w:rPr>
            </w:pPr>
            <w:r w:rsidRPr="0095170F">
              <w:rPr>
                <w:rFonts w:ascii="Verdana" w:hAnsi="Verdana"/>
                <w:b/>
                <w:sz w:val="20"/>
                <w:szCs w:val="20"/>
                <w:u w:val="single"/>
              </w:rPr>
              <w:t>ORIENTAÇÕES GERAIS SOBRE O PROCEDIMENTO</w:t>
            </w:r>
          </w:p>
          <w:p w14:paraId="7DA595B7" w14:textId="77777777" w:rsidR="00830217" w:rsidRPr="0095170F" w:rsidRDefault="00830217" w:rsidP="00F0079E">
            <w:pPr>
              <w:pStyle w:val="SemEspaamento"/>
              <w:spacing w:line="276" w:lineRule="auto"/>
              <w:jc w:val="both"/>
              <w:rPr>
                <w:rFonts w:ascii="Verdana" w:hAnsi="Verdana"/>
                <w:b/>
                <w:sz w:val="20"/>
                <w:szCs w:val="20"/>
                <w:u w:val="single"/>
              </w:rPr>
            </w:pPr>
          </w:p>
        </w:tc>
      </w:tr>
      <w:tr w:rsidR="00830217" w:rsidRPr="0095170F" w14:paraId="5BF64F3C" w14:textId="77777777" w:rsidTr="00055EF3">
        <w:tc>
          <w:tcPr>
            <w:tcW w:w="10065" w:type="dxa"/>
          </w:tcPr>
          <w:p w14:paraId="07438288" w14:textId="77777777" w:rsidR="00830217" w:rsidRDefault="00830217" w:rsidP="00C33FDE">
            <w:pPr>
              <w:pStyle w:val="SemEspaamento"/>
              <w:spacing w:line="276" w:lineRule="auto"/>
              <w:jc w:val="both"/>
              <w:rPr>
                <w:rFonts w:ascii="Verdana" w:hAnsi="Verdana"/>
                <w:sz w:val="20"/>
                <w:szCs w:val="20"/>
              </w:rPr>
            </w:pPr>
            <w:r w:rsidRPr="00B83E70">
              <w:rPr>
                <w:rFonts w:ascii="Verdana" w:hAnsi="Verdana"/>
                <w:sz w:val="20"/>
                <w:szCs w:val="20"/>
              </w:rPr>
              <w:t>A doação de sangue é voluntária, anônima e altruísta, não devendo o doador, de forma direta ou indireta, receber qualquer remuneração ou benefício em virtude da sua realização.</w:t>
            </w:r>
          </w:p>
          <w:p w14:paraId="43F35D7E" w14:textId="77777777" w:rsidR="00830217" w:rsidRDefault="00830217" w:rsidP="00C33FDE">
            <w:pPr>
              <w:pStyle w:val="SemEspaamento"/>
              <w:spacing w:line="276" w:lineRule="auto"/>
              <w:jc w:val="both"/>
              <w:rPr>
                <w:rFonts w:ascii="Verdana" w:hAnsi="Verdana"/>
                <w:sz w:val="20"/>
                <w:szCs w:val="20"/>
              </w:rPr>
            </w:pPr>
          </w:p>
          <w:p w14:paraId="6A568C8D" w14:textId="77777777" w:rsidR="00830217" w:rsidRDefault="00830217" w:rsidP="00C33FDE">
            <w:pPr>
              <w:pStyle w:val="SemEspaamento"/>
              <w:spacing w:line="276" w:lineRule="auto"/>
              <w:jc w:val="both"/>
              <w:rPr>
                <w:rFonts w:ascii="Verdana" w:hAnsi="Verdana"/>
                <w:sz w:val="20"/>
                <w:szCs w:val="20"/>
              </w:rPr>
            </w:pPr>
            <w:r w:rsidRPr="00931E4F">
              <w:rPr>
                <w:rFonts w:ascii="Verdana" w:hAnsi="Verdana"/>
                <w:sz w:val="20"/>
                <w:szCs w:val="20"/>
              </w:rPr>
              <w:t>Em vista da possibilidade de ocorrência de algum evento adverso à doação, é recomendado que o menor esteja acompanhado por um adulto no dia da doação.</w:t>
            </w:r>
          </w:p>
          <w:p w14:paraId="155AFF00" w14:textId="77777777" w:rsidR="00830217" w:rsidRPr="00931E4F" w:rsidRDefault="00830217" w:rsidP="00C33FDE">
            <w:pPr>
              <w:pStyle w:val="SemEspaamento"/>
              <w:spacing w:line="276" w:lineRule="auto"/>
              <w:jc w:val="both"/>
              <w:rPr>
                <w:rFonts w:ascii="Verdana" w:hAnsi="Verdana"/>
                <w:sz w:val="20"/>
                <w:szCs w:val="20"/>
              </w:rPr>
            </w:pPr>
          </w:p>
          <w:p w14:paraId="190AEAFD" w14:textId="7B5D94B8" w:rsidR="00830217" w:rsidRDefault="00830217" w:rsidP="00C33FDE">
            <w:pPr>
              <w:pStyle w:val="SemEspaamento"/>
              <w:spacing w:line="276" w:lineRule="auto"/>
              <w:jc w:val="both"/>
              <w:rPr>
                <w:rFonts w:ascii="Verdana" w:hAnsi="Verdana"/>
                <w:sz w:val="20"/>
                <w:szCs w:val="20"/>
              </w:rPr>
            </w:pPr>
            <w:r w:rsidRPr="00931E4F">
              <w:rPr>
                <w:rFonts w:ascii="Verdana" w:hAnsi="Verdana"/>
                <w:sz w:val="20"/>
                <w:szCs w:val="20"/>
              </w:rPr>
              <w:t xml:space="preserve">Essa autorização deverá ser acompanhada </w:t>
            </w:r>
            <w:r>
              <w:rPr>
                <w:rFonts w:ascii="Verdana" w:hAnsi="Verdana"/>
                <w:sz w:val="20"/>
                <w:szCs w:val="20"/>
              </w:rPr>
              <w:t>pela cópia do</w:t>
            </w:r>
            <w:r w:rsidRPr="00931E4F">
              <w:rPr>
                <w:rFonts w:ascii="Verdana" w:hAnsi="Verdana"/>
                <w:sz w:val="20"/>
                <w:szCs w:val="20"/>
              </w:rPr>
              <w:t xml:space="preserve"> documento oficial (RG) do responsável legal</w:t>
            </w:r>
            <w:r>
              <w:rPr>
                <w:rFonts w:ascii="Verdana" w:hAnsi="Verdana"/>
                <w:sz w:val="20"/>
                <w:szCs w:val="20"/>
              </w:rPr>
              <w:t>.</w:t>
            </w:r>
            <w:r w:rsidR="00F3357B">
              <w:rPr>
                <w:rFonts w:ascii="Verdana" w:hAnsi="Verdana"/>
                <w:sz w:val="20"/>
                <w:szCs w:val="20"/>
              </w:rPr>
              <w:t xml:space="preserve"> </w:t>
            </w:r>
            <w:r w:rsidRPr="00931E4F">
              <w:rPr>
                <w:rFonts w:ascii="Verdana" w:hAnsi="Verdana"/>
                <w:sz w:val="20"/>
                <w:szCs w:val="20"/>
              </w:rPr>
              <w:t xml:space="preserve">O menor deverá apresentar o seu documento oficial </w:t>
            </w:r>
            <w:r>
              <w:rPr>
                <w:rFonts w:ascii="Verdana" w:hAnsi="Verdana"/>
                <w:sz w:val="20"/>
                <w:szCs w:val="20"/>
              </w:rPr>
              <w:t>e uma cópia simples do RG no momento da doação.</w:t>
            </w:r>
          </w:p>
          <w:p w14:paraId="1AD6DB8F" w14:textId="69B4223E" w:rsidR="00823DAD" w:rsidRDefault="00823DAD" w:rsidP="00C33FDE">
            <w:pPr>
              <w:pStyle w:val="SemEspaamento"/>
              <w:spacing w:line="276" w:lineRule="auto"/>
              <w:jc w:val="both"/>
              <w:rPr>
                <w:rFonts w:ascii="Verdana" w:hAnsi="Verdana"/>
                <w:sz w:val="20"/>
                <w:szCs w:val="20"/>
              </w:rPr>
            </w:pPr>
          </w:p>
          <w:p w14:paraId="3E929A29" w14:textId="0A416205" w:rsidR="00823DAD" w:rsidRDefault="00823DAD" w:rsidP="00C33FDE">
            <w:pPr>
              <w:pStyle w:val="SemEspaamento"/>
              <w:spacing w:line="276" w:lineRule="auto"/>
              <w:jc w:val="both"/>
              <w:rPr>
                <w:rFonts w:ascii="Verdana" w:hAnsi="Verdana"/>
                <w:b/>
                <w:bCs/>
                <w:sz w:val="20"/>
                <w:szCs w:val="20"/>
              </w:rPr>
            </w:pPr>
            <w:r>
              <w:rPr>
                <w:rFonts w:ascii="Verdana" w:hAnsi="Verdana"/>
                <w:sz w:val="20"/>
                <w:szCs w:val="20"/>
              </w:rPr>
              <w:t xml:space="preserve">As informações prestadas durante todo o processo de doação são protegidas sigilosamente e os </w:t>
            </w:r>
            <w:r w:rsidRPr="007C4CF7">
              <w:rPr>
                <w:rFonts w:ascii="Verdana" w:hAnsi="Verdana"/>
                <w:sz w:val="20"/>
                <w:szCs w:val="20"/>
              </w:rPr>
              <w:t>resultados dos testes de triagem somente poderão ser entregues a</w:t>
            </w:r>
            <w:r>
              <w:rPr>
                <w:rFonts w:ascii="Verdana" w:hAnsi="Verdana"/>
                <w:sz w:val="20"/>
                <w:szCs w:val="20"/>
              </w:rPr>
              <w:t xml:space="preserve">o </w:t>
            </w:r>
            <w:r w:rsidRPr="007C4CF7">
              <w:rPr>
                <w:rFonts w:ascii="Verdana" w:hAnsi="Verdana"/>
                <w:b/>
                <w:bCs/>
                <w:sz w:val="20"/>
                <w:szCs w:val="20"/>
              </w:rPr>
              <w:t>DOADOR</w:t>
            </w:r>
            <w:r>
              <w:rPr>
                <w:rFonts w:ascii="Verdana" w:hAnsi="Verdana"/>
                <w:b/>
                <w:bCs/>
                <w:sz w:val="20"/>
                <w:szCs w:val="20"/>
              </w:rPr>
              <w:t>.</w:t>
            </w:r>
          </w:p>
          <w:p w14:paraId="56997AA4" w14:textId="79875CA9" w:rsidR="0015066C" w:rsidRDefault="0015066C" w:rsidP="00C33FDE">
            <w:pPr>
              <w:pStyle w:val="SemEspaamento"/>
              <w:spacing w:line="276" w:lineRule="auto"/>
              <w:jc w:val="both"/>
              <w:rPr>
                <w:rFonts w:ascii="Verdana" w:hAnsi="Verdana"/>
                <w:sz w:val="20"/>
                <w:szCs w:val="20"/>
              </w:rPr>
            </w:pPr>
          </w:p>
          <w:p w14:paraId="039AEBC3" w14:textId="717EE865" w:rsidR="0015066C" w:rsidRDefault="0015066C" w:rsidP="00C33FDE">
            <w:pPr>
              <w:pStyle w:val="SemEspaamento"/>
              <w:spacing w:line="276" w:lineRule="auto"/>
              <w:jc w:val="both"/>
              <w:rPr>
                <w:rFonts w:ascii="Verdana" w:hAnsi="Verdana"/>
                <w:sz w:val="20"/>
                <w:szCs w:val="20"/>
              </w:rPr>
            </w:pPr>
            <w:r>
              <w:rPr>
                <w:rFonts w:ascii="Verdana" w:hAnsi="Verdana"/>
                <w:sz w:val="20"/>
                <w:szCs w:val="20"/>
              </w:rPr>
              <w:t>A coleta é feita por uma equipe capacitada e sob a supervisão de um médico ou enfermeiro, garantindo o bem-estar do doador. Caso o doador seja considerado apto para doar, serão coletados cerca de 450ml de sangue, além de amostras de sangue para exames obrigatórios por lei.</w:t>
            </w:r>
          </w:p>
          <w:p w14:paraId="2CA66ABF" w14:textId="2F04009C" w:rsidR="0015066C" w:rsidRDefault="0015066C" w:rsidP="00C33FDE">
            <w:pPr>
              <w:pStyle w:val="SemEspaamento"/>
              <w:spacing w:line="276" w:lineRule="auto"/>
              <w:jc w:val="both"/>
              <w:rPr>
                <w:rFonts w:ascii="Verdana" w:hAnsi="Verdana"/>
                <w:sz w:val="20"/>
                <w:szCs w:val="20"/>
              </w:rPr>
            </w:pPr>
          </w:p>
          <w:p w14:paraId="58FAB6E7" w14:textId="42785E08" w:rsidR="0015066C" w:rsidRDefault="0015066C" w:rsidP="00C33FDE">
            <w:pPr>
              <w:pStyle w:val="SemEspaamento"/>
              <w:spacing w:line="276" w:lineRule="auto"/>
              <w:jc w:val="both"/>
              <w:rPr>
                <w:rFonts w:ascii="Verdana" w:hAnsi="Verdana"/>
                <w:sz w:val="20"/>
                <w:szCs w:val="20"/>
              </w:rPr>
            </w:pPr>
            <w:r>
              <w:rPr>
                <w:rFonts w:ascii="Verdana" w:hAnsi="Verdana"/>
                <w:sz w:val="20"/>
                <w:szCs w:val="20"/>
              </w:rPr>
              <w:t>Será realizad</w:t>
            </w:r>
            <w:r w:rsidR="00F3357B">
              <w:rPr>
                <w:rFonts w:ascii="Verdana" w:hAnsi="Verdana"/>
                <w:sz w:val="20"/>
                <w:szCs w:val="20"/>
              </w:rPr>
              <w:t>a</w:t>
            </w:r>
            <w:r>
              <w:rPr>
                <w:rFonts w:ascii="Verdana" w:hAnsi="Verdana"/>
                <w:sz w:val="20"/>
                <w:szCs w:val="20"/>
              </w:rPr>
              <w:t xml:space="preserve"> higienização dos braços do doador com o produto clorexidina, caso ele seja alérgico informe a nossa equipe. O material utilizado para a coleta é estéril e descartável, sendo assim, não existe risco de contrair doenças infecciosas na doação.  </w:t>
            </w:r>
          </w:p>
          <w:p w14:paraId="52E5BA6F" w14:textId="02B76872" w:rsidR="00830217" w:rsidRDefault="00830217" w:rsidP="00C33FDE">
            <w:pPr>
              <w:pStyle w:val="SemEspaamento"/>
              <w:spacing w:line="276" w:lineRule="auto"/>
              <w:jc w:val="both"/>
              <w:rPr>
                <w:rFonts w:ascii="Verdana" w:hAnsi="Verdana"/>
                <w:sz w:val="20"/>
                <w:szCs w:val="20"/>
              </w:rPr>
            </w:pPr>
          </w:p>
          <w:p w14:paraId="522E1BF3" w14:textId="29E0DBFD" w:rsidR="00830217" w:rsidRDefault="00830217" w:rsidP="00C33FDE">
            <w:pPr>
              <w:pStyle w:val="SemEspaamento"/>
              <w:spacing w:line="276" w:lineRule="auto"/>
              <w:jc w:val="both"/>
              <w:rPr>
                <w:rFonts w:ascii="Verdana" w:hAnsi="Verdana"/>
                <w:sz w:val="20"/>
                <w:szCs w:val="20"/>
              </w:rPr>
            </w:pPr>
            <w:r>
              <w:rPr>
                <w:rFonts w:ascii="Verdana" w:hAnsi="Verdana"/>
                <w:sz w:val="20"/>
                <w:szCs w:val="20"/>
              </w:rPr>
              <w:t>Por meio dest</w:t>
            </w:r>
            <w:r w:rsidR="00677506">
              <w:rPr>
                <w:rFonts w:ascii="Verdana" w:hAnsi="Verdana"/>
                <w:sz w:val="20"/>
                <w:szCs w:val="20"/>
              </w:rPr>
              <w:t>e</w:t>
            </w:r>
            <w:r>
              <w:rPr>
                <w:rFonts w:ascii="Verdana" w:hAnsi="Verdana"/>
                <w:sz w:val="20"/>
                <w:szCs w:val="20"/>
              </w:rPr>
              <w:t>, autorizo:</w:t>
            </w:r>
          </w:p>
          <w:p w14:paraId="4DF31B22" w14:textId="77777777" w:rsidR="00830217" w:rsidRDefault="00830217" w:rsidP="00C33FDE">
            <w:pPr>
              <w:pStyle w:val="SemEspaamento"/>
              <w:spacing w:line="276" w:lineRule="auto"/>
              <w:jc w:val="both"/>
              <w:rPr>
                <w:rFonts w:ascii="Verdana" w:hAnsi="Verdana"/>
                <w:sz w:val="20"/>
                <w:szCs w:val="20"/>
              </w:rPr>
            </w:pPr>
          </w:p>
          <w:p w14:paraId="0264C9BD" w14:textId="77777777" w:rsidR="00830217" w:rsidRDefault="00830217" w:rsidP="00C33FDE">
            <w:pPr>
              <w:pStyle w:val="SemEspaamento"/>
              <w:numPr>
                <w:ilvl w:val="0"/>
                <w:numId w:val="56"/>
              </w:numPr>
              <w:spacing w:line="276" w:lineRule="auto"/>
              <w:jc w:val="both"/>
              <w:rPr>
                <w:rFonts w:ascii="Verdana" w:hAnsi="Verdana"/>
                <w:sz w:val="20"/>
                <w:szCs w:val="20"/>
              </w:rPr>
            </w:pPr>
            <w:r>
              <w:rPr>
                <w:rFonts w:ascii="Verdana" w:hAnsi="Verdana"/>
                <w:sz w:val="20"/>
                <w:szCs w:val="20"/>
              </w:rPr>
              <w:t>A utilização do sangue doado em qualquer paciente que dele necessite;</w:t>
            </w:r>
          </w:p>
          <w:p w14:paraId="6F9BF7BA" w14:textId="77777777" w:rsidR="00830217" w:rsidRDefault="00830217" w:rsidP="00C33FDE">
            <w:pPr>
              <w:pStyle w:val="SemEspaamento"/>
              <w:numPr>
                <w:ilvl w:val="0"/>
                <w:numId w:val="56"/>
              </w:numPr>
              <w:spacing w:line="276" w:lineRule="auto"/>
              <w:jc w:val="both"/>
              <w:rPr>
                <w:rFonts w:ascii="Verdana" w:hAnsi="Verdana"/>
                <w:sz w:val="20"/>
                <w:szCs w:val="20"/>
              </w:rPr>
            </w:pPr>
            <w:r>
              <w:rPr>
                <w:rFonts w:ascii="Verdana" w:hAnsi="Verdana"/>
                <w:sz w:val="20"/>
                <w:szCs w:val="20"/>
              </w:rPr>
              <w:t>Realização de todos os testes de laboratório exigidos pelas leis e normas vigentes (incluindo testes para HIV, Hepatite B, Hepatite C, Sífilis, Doença de Chagas e HTLV I/II);</w:t>
            </w:r>
          </w:p>
          <w:p w14:paraId="4D7B90E2" w14:textId="483BAB20" w:rsidR="00830217" w:rsidRDefault="00830217" w:rsidP="00C33FDE">
            <w:pPr>
              <w:pStyle w:val="SemEspaamento"/>
              <w:numPr>
                <w:ilvl w:val="0"/>
                <w:numId w:val="56"/>
              </w:numPr>
              <w:spacing w:line="276" w:lineRule="auto"/>
              <w:jc w:val="both"/>
              <w:rPr>
                <w:rFonts w:ascii="Verdana" w:hAnsi="Verdana"/>
                <w:sz w:val="20"/>
                <w:szCs w:val="20"/>
              </w:rPr>
            </w:pPr>
            <w:r>
              <w:rPr>
                <w:rFonts w:ascii="Verdana" w:hAnsi="Verdana"/>
                <w:sz w:val="20"/>
                <w:szCs w:val="20"/>
              </w:rPr>
              <w:t xml:space="preserve">Que </w:t>
            </w:r>
            <w:r w:rsidR="00055EF3">
              <w:rPr>
                <w:rFonts w:ascii="Verdana" w:hAnsi="Verdana"/>
                <w:sz w:val="20"/>
                <w:szCs w:val="20"/>
              </w:rPr>
              <w:t xml:space="preserve">o </w:t>
            </w:r>
            <w:r>
              <w:rPr>
                <w:rFonts w:ascii="Verdana" w:hAnsi="Verdana"/>
                <w:sz w:val="20"/>
                <w:szCs w:val="20"/>
              </w:rPr>
              <w:t>nome</w:t>
            </w:r>
            <w:r w:rsidR="00055EF3">
              <w:rPr>
                <w:rFonts w:ascii="Verdana" w:hAnsi="Verdana"/>
                <w:sz w:val="20"/>
                <w:szCs w:val="20"/>
              </w:rPr>
              <w:t xml:space="preserve"> do doador</w:t>
            </w:r>
            <w:r>
              <w:rPr>
                <w:rFonts w:ascii="Verdana" w:hAnsi="Verdana"/>
                <w:sz w:val="20"/>
                <w:szCs w:val="20"/>
              </w:rPr>
              <w:t xml:space="preserve"> seja incorporado ao arquivo de doadores, local e nacional;</w:t>
            </w:r>
          </w:p>
          <w:p w14:paraId="187217AE" w14:textId="77777777" w:rsidR="00830217" w:rsidRDefault="00830217" w:rsidP="00C33FDE">
            <w:pPr>
              <w:pStyle w:val="SemEspaamento"/>
              <w:numPr>
                <w:ilvl w:val="0"/>
                <w:numId w:val="56"/>
              </w:numPr>
              <w:spacing w:line="276" w:lineRule="auto"/>
              <w:jc w:val="both"/>
              <w:rPr>
                <w:rFonts w:ascii="Verdana" w:hAnsi="Verdana"/>
                <w:sz w:val="20"/>
                <w:szCs w:val="20"/>
              </w:rPr>
            </w:pPr>
            <w:r>
              <w:rPr>
                <w:rFonts w:ascii="Verdana" w:hAnsi="Verdana"/>
                <w:sz w:val="20"/>
                <w:szCs w:val="20"/>
              </w:rPr>
              <w:t>Que, em caso de resultados reagentes ou inconclusivos na triagem laboratorial ou em situação de retrovigilância, seja permitida “busca ativa” pelo serviço de hemoterapia ou órgão de vigilância em saúde, para repetição dos testes de triagem, confirmatório e de diagnóstico;</w:t>
            </w:r>
          </w:p>
          <w:p w14:paraId="6C031F10" w14:textId="77777777" w:rsidR="00830217" w:rsidRDefault="00830217" w:rsidP="00C33FDE">
            <w:pPr>
              <w:pStyle w:val="SemEspaamento"/>
              <w:numPr>
                <w:ilvl w:val="0"/>
                <w:numId w:val="56"/>
              </w:numPr>
              <w:spacing w:line="276" w:lineRule="auto"/>
              <w:jc w:val="both"/>
              <w:rPr>
                <w:rFonts w:ascii="Verdana" w:hAnsi="Verdana"/>
                <w:sz w:val="20"/>
                <w:szCs w:val="20"/>
              </w:rPr>
            </w:pPr>
            <w:r>
              <w:rPr>
                <w:rFonts w:ascii="Verdana" w:hAnsi="Verdana"/>
                <w:sz w:val="20"/>
                <w:szCs w:val="20"/>
              </w:rPr>
              <w:t>Quando não utilizado em transfusão, possa ser utilizado em produção de reagentes, insumos e hemoderivados, autorizados legalmente.</w:t>
            </w:r>
          </w:p>
          <w:p w14:paraId="4ECB9323" w14:textId="77777777" w:rsidR="00830217" w:rsidRPr="00DD6C1A" w:rsidRDefault="00830217" w:rsidP="00C33FDE">
            <w:pPr>
              <w:pStyle w:val="SemEspaamento"/>
              <w:spacing w:line="276" w:lineRule="auto"/>
              <w:ind w:left="720"/>
              <w:jc w:val="both"/>
              <w:rPr>
                <w:rFonts w:ascii="Verdana" w:hAnsi="Verdana"/>
                <w:sz w:val="20"/>
                <w:szCs w:val="20"/>
              </w:rPr>
            </w:pPr>
          </w:p>
          <w:p w14:paraId="72D875F6" w14:textId="77777777" w:rsidR="00830217" w:rsidRDefault="00830217" w:rsidP="00C33FDE">
            <w:pPr>
              <w:pStyle w:val="SemEspaamento"/>
              <w:spacing w:line="276" w:lineRule="auto"/>
              <w:jc w:val="both"/>
              <w:rPr>
                <w:rFonts w:ascii="Verdana" w:hAnsi="Verdana"/>
                <w:sz w:val="20"/>
                <w:szCs w:val="20"/>
              </w:rPr>
            </w:pPr>
            <w:r>
              <w:rPr>
                <w:rFonts w:ascii="Verdana" w:hAnsi="Verdana"/>
                <w:sz w:val="20"/>
                <w:szCs w:val="20"/>
              </w:rPr>
              <w:t>Exames poderão não ser realizados quando, por motivos técnicos, não for possível realizar a coleta de amostras.</w:t>
            </w:r>
          </w:p>
          <w:p w14:paraId="75324CCF" w14:textId="4CD31E0B" w:rsidR="00830217" w:rsidRDefault="00830217" w:rsidP="00C33FDE">
            <w:pPr>
              <w:pStyle w:val="SemEspaamento"/>
              <w:spacing w:line="276" w:lineRule="auto"/>
              <w:jc w:val="both"/>
              <w:rPr>
                <w:rFonts w:ascii="Verdana" w:hAnsi="Verdana"/>
                <w:sz w:val="20"/>
                <w:szCs w:val="20"/>
              </w:rPr>
            </w:pPr>
          </w:p>
          <w:p w14:paraId="5A346084" w14:textId="26677D99" w:rsidR="004213A2" w:rsidRPr="004213A2" w:rsidRDefault="004213A2" w:rsidP="004213A2">
            <w:pPr>
              <w:jc w:val="right"/>
            </w:pPr>
          </w:p>
          <w:p w14:paraId="6B4A21A8" w14:textId="77777777" w:rsidR="004213A2" w:rsidRPr="004213A2" w:rsidRDefault="004213A2" w:rsidP="004213A2"/>
          <w:p w14:paraId="09B2B300" w14:textId="77777777" w:rsidR="00A106AC" w:rsidRDefault="00830217" w:rsidP="00F0079E">
            <w:pPr>
              <w:jc w:val="both"/>
              <w:rPr>
                <w:rFonts w:ascii="Verdana" w:hAnsi="Verdana"/>
                <w:sz w:val="20"/>
                <w:szCs w:val="20"/>
              </w:rPr>
            </w:pPr>
            <w:r w:rsidRPr="00547299">
              <w:rPr>
                <w:rFonts w:ascii="Verdana" w:hAnsi="Verdana"/>
                <w:sz w:val="20"/>
                <w:szCs w:val="20"/>
              </w:rPr>
              <w:lastRenderedPageBreak/>
              <w:t xml:space="preserve">Mais informações sobre o processo de doação estão disponíveis e podem ser acessadas em: </w:t>
            </w:r>
            <w:hyperlink r:id="rId11" w:history="1">
              <w:r w:rsidRPr="00547299">
                <w:rPr>
                  <w:rStyle w:val="Hyperlink"/>
                  <w:rFonts w:ascii="Verdana" w:hAnsi="Verdana"/>
                  <w:color w:val="auto"/>
                  <w:sz w:val="20"/>
                  <w:szCs w:val="20"/>
                </w:rPr>
                <w:t>http://www.bp.org.br/bp/pacientes-e-visitantes/doacao-de-sangue-e-plaquetas</w:t>
              </w:r>
            </w:hyperlink>
            <w:r w:rsidRPr="00547299">
              <w:rPr>
                <w:rFonts w:ascii="Verdana" w:hAnsi="Verdana"/>
                <w:sz w:val="20"/>
                <w:szCs w:val="20"/>
              </w:rPr>
              <w:t>.</w:t>
            </w:r>
          </w:p>
          <w:p w14:paraId="25B99783" w14:textId="437EBCDA" w:rsidR="00830217" w:rsidRPr="00547299" w:rsidRDefault="00830217" w:rsidP="00F0079E">
            <w:pPr>
              <w:jc w:val="both"/>
              <w:rPr>
                <w:rFonts w:ascii="Verdana" w:hAnsi="Verdana"/>
                <w:sz w:val="20"/>
                <w:szCs w:val="20"/>
              </w:rPr>
            </w:pPr>
            <w:r w:rsidRPr="00547299">
              <w:rPr>
                <w:rFonts w:ascii="Verdana" w:hAnsi="Verdana"/>
                <w:sz w:val="20"/>
                <w:szCs w:val="20"/>
              </w:rPr>
              <w:t xml:space="preserve">Eventuais dúvidas podem ser esclarecidas pelo telefone: 11 3505 4839. </w:t>
            </w:r>
          </w:p>
        </w:tc>
      </w:tr>
      <w:tr w:rsidR="00055EF3" w:rsidRPr="0095170F" w14:paraId="5B8091EF" w14:textId="77777777" w:rsidTr="0020359A">
        <w:trPr>
          <w:trHeight w:val="294"/>
        </w:trPr>
        <w:tc>
          <w:tcPr>
            <w:tcW w:w="10065" w:type="dxa"/>
            <w:shd w:val="clear" w:color="auto" w:fill="D9D9D9" w:themeFill="background1" w:themeFillShade="D9"/>
          </w:tcPr>
          <w:p w14:paraId="7E1A9F03" w14:textId="77777777" w:rsidR="00055EF3" w:rsidRPr="0095170F" w:rsidRDefault="00055EF3" w:rsidP="00F0079E">
            <w:pPr>
              <w:pStyle w:val="SemEspaamento"/>
              <w:spacing w:line="276" w:lineRule="auto"/>
              <w:jc w:val="both"/>
              <w:rPr>
                <w:rFonts w:ascii="Verdana" w:hAnsi="Verdana"/>
                <w:b/>
                <w:sz w:val="20"/>
                <w:szCs w:val="20"/>
                <w:u w:val="single"/>
              </w:rPr>
            </w:pPr>
          </w:p>
          <w:p w14:paraId="5E532236" w14:textId="4EAB0BA2" w:rsidR="00055EF3" w:rsidRPr="0095170F" w:rsidRDefault="00055EF3" w:rsidP="00C33FDE">
            <w:pPr>
              <w:pStyle w:val="SemEspaamento"/>
              <w:spacing w:line="276" w:lineRule="auto"/>
              <w:jc w:val="center"/>
              <w:rPr>
                <w:rFonts w:ascii="Verdana" w:hAnsi="Verdana"/>
                <w:b/>
                <w:sz w:val="20"/>
                <w:szCs w:val="20"/>
                <w:u w:val="single"/>
              </w:rPr>
            </w:pPr>
            <w:r w:rsidRPr="0095170F">
              <w:rPr>
                <w:rFonts w:ascii="Verdana" w:hAnsi="Verdana"/>
                <w:b/>
                <w:sz w:val="20"/>
                <w:szCs w:val="20"/>
                <w:u w:val="single"/>
              </w:rPr>
              <w:t>RISCOS E EVENTOS ADVERSOS</w:t>
            </w:r>
          </w:p>
          <w:p w14:paraId="36544FA7" w14:textId="77777777" w:rsidR="00055EF3" w:rsidRPr="0095170F" w:rsidRDefault="00055EF3" w:rsidP="00F0079E">
            <w:pPr>
              <w:pStyle w:val="SemEspaamento"/>
              <w:spacing w:line="276" w:lineRule="auto"/>
              <w:jc w:val="both"/>
              <w:rPr>
                <w:rFonts w:ascii="Verdana" w:hAnsi="Verdana"/>
                <w:b/>
                <w:sz w:val="20"/>
                <w:szCs w:val="20"/>
                <w:u w:val="single"/>
              </w:rPr>
            </w:pPr>
          </w:p>
        </w:tc>
      </w:tr>
      <w:tr w:rsidR="00055EF3" w:rsidRPr="0095170F" w14:paraId="39CB73E8" w14:textId="77777777" w:rsidTr="0047346E">
        <w:trPr>
          <w:trHeight w:val="4622"/>
        </w:trPr>
        <w:tc>
          <w:tcPr>
            <w:tcW w:w="10065" w:type="dxa"/>
          </w:tcPr>
          <w:p w14:paraId="6E6B569D" w14:textId="4B835514" w:rsidR="00055EF3" w:rsidRPr="00547299" w:rsidRDefault="00055EF3" w:rsidP="00C33FDE">
            <w:pPr>
              <w:pStyle w:val="SemEspaamento"/>
              <w:spacing w:line="276" w:lineRule="auto"/>
              <w:jc w:val="both"/>
              <w:rPr>
                <w:rFonts w:ascii="Verdana" w:hAnsi="Verdana"/>
                <w:sz w:val="20"/>
                <w:szCs w:val="20"/>
              </w:rPr>
            </w:pPr>
            <w:r w:rsidRPr="00547299">
              <w:rPr>
                <w:rFonts w:ascii="Verdana" w:hAnsi="Verdana"/>
                <w:sz w:val="20"/>
                <w:szCs w:val="20"/>
              </w:rPr>
              <w:t xml:space="preserve">Os riscos e eventos adversos mais comuns envolvendo este </w:t>
            </w:r>
            <w:r w:rsidR="00435839">
              <w:rPr>
                <w:rFonts w:ascii="Verdana" w:hAnsi="Verdana"/>
                <w:sz w:val="20"/>
                <w:szCs w:val="20"/>
              </w:rPr>
              <w:t>p</w:t>
            </w:r>
            <w:r w:rsidRPr="00547299">
              <w:rPr>
                <w:rFonts w:ascii="Verdana" w:hAnsi="Verdana"/>
                <w:sz w:val="20"/>
                <w:szCs w:val="20"/>
              </w:rPr>
              <w:t>rocedimento são:</w:t>
            </w:r>
          </w:p>
          <w:p w14:paraId="26E6A83E" w14:textId="77777777" w:rsidR="00055EF3" w:rsidRPr="00547299" w:rsidRDefault="00055EF3" w:rsidP="00C33FDE">
            <w:pPr>
              <w:pStyle w:val="SemEspaamento"/>
              <w:spacing w:line="276" w:lineRule="auto"/>
              <w:jc w:val="both"/>
              <w:rPr>
                <w:rFonts w:ascii="Verdana" w:hAnsi="Verdana" w:cs="Arial"/>
                <w:bCs/>
                <w:sz w:val="20"/>
                <w:szCs w:val="20"/>
              </w:rPr>
            </w:pPr>
          </w:p>
          <w:p w14:paraId="53B07F78" w14:textId="16D7C0F1" w:rsidR="00055EF3" w:rsidRPr="00547299" w:rsidRDefault="00055EF3" w:rsidP="00C33FDE">
            <w:pPr>
              <w:pStyle w:val="SemEspaamento"/>
              <w:spacing w:line="276" w:lineRule="auto"/>
              <w:jc w:val="both"/>
              <w:rPr>
                <w:rFonts w:ascii="Verdana" w:hAnsi="Verdana"/>
                <w:sz w:val="20"/>
                <w:szCs w:val="20"/>
              </w:rPr>
            </w:pPr>
            <w:r w:rsidRPr="00547299">
              <w:rPr>
                <w:rFonts w:ascii="Verdana" w:hAnsi="Verdana"/>
                <w:sz w:val="20"/>
                <w:szCs w:val="20"/>
              </w:rPr>
              <w:t xml:space="preserve">Hematoma, sangramento pós doação, braço doloroso, reação vaso vagal e </w:t>
            </w:r>
            <w:r w:rsidRPr="0027492C">
              <w:rPr>
                <w:rFonts w:ascii="Verdana" w:hAnsi="Verdana"/>
                <w:sz w:val="20"/>
                <w:szCs w:val="20"/>
              </w:rPr>
              <w:t>toxicidade do citrato</w:t>
            </w:r>
            <w:r w:rsidRPr="00547299">
              <w:rPr>
                <w:rFonts w:ascii="Verdana" w:hAnsi="Verdana"/>
                <w:sz w:val="20"/>
                <w:szCs w:val="20"/>
              </w:rPr>
              <w:t>, especialmente nas doações por aférese.</w:t>
            </w:r>
            <w:r w:rsidR="001C4067">
              <w:rPr>
                <w:rFonts w:ascii="Verdana" w:hAnsi="Verdana"/>
                <w:sz w:val="20"/>
                <w:szCs w:val="20"/>
              </w:rPr>
              <w:t xml:space="preserve"> </w:t>
            </w:r>
            <w:r w:rsidRPr="00547299">
              <w:rPr>
                <w:rFonts w:ascii="Verdana" w:hAnsi="Verdana"/>
                <w:sz w:val="20"/>
                <w:szCs w:val="20"/>
              </w:rPr>
              <w:t>Possível anemia decorrente da diminuição da quantidade de ferro de depósito.</w:t>
            </w:r>
          </w:p>
          <w:p w14:paraId="35170C71" w14:textId="77777777" w:rsidR="00055EF3" w:rsidRPr="00547299" w:rsidRDefault="00055EF3" w:rsidP="00C33FDE">
            <w:pPr>
              <w:pStyle w:val="SemEspaamento"/>
              <w:spacing w:line="276" w:lineRule="auto"/>
              <w:jc w:val="both"/>
              <w:rPr>
                <w:rFonts w:ascii="Verdana" w:hAnsi="Verdana"/>
                <w:sz w:val="20"/>
                <w:szCs w:val="20"/>
              </w:rPr>
            </w:pPr>
          </w:p>
          <w:p w14:paraId="50450977" w14:textId="621916F5" w:rsidR="00055EF3" w:rsidRDefault="00055EF3" w:rsidP="00C33FDE">
            <w:pPr>
              <w:pStyle w:val="SemEspaamento"/>
              <w:spacing w:line="276" w:lineRule="auto"/>
              <w:jc w:val="both"/>
              <w:rPr>
                <w:rFonts w:ascii="Verdana" w:hAnsi="Verdana" w:cs="Arial"/>
                <w:bCs/>
                <w:sz w:val="20"/>
                <w:szCs w:val="20"/>
              </w:rPr>
            </w:pPr>
            <w:r w:rsidRPr="00547299">
              <w:rPr>
                <w:rFonts w:ascii="Verdana" w:hAnsi="Verdana" w:cs="Arial"/>
                <w:b/>
                <w:bCs/>
                <w:sz w:val="20"/>
                <w:szCs w:val="20"/>
              </w:rPr>
              <w:t>Reação Vaso-Vagal:</w:t>
            </w:r>
            <w:r w:rsidRPr="00547299">
              <w:rPr>
                <w:rFonts w:ascii="Verdana" w:hAnsi="Verdana" w:cs="Arial"/>
                <w:bCs/>
                <w:sz w:val="20"/>
                <w:szCs w:val="20"/>
              </w:rPr>
              <w:t xml:space="preserve"> é uma reação relacionada à ativação inapropriada do nervo vago. Os sintomas característicos são palidez, tontura, sudorese, náusea, podendo incluir a perda da consciência por alguns segundos. A principal causa é a ansiedade do paciente. O tratamento é colocar o paciente em posição de </w:t>
            </w:r>
            <w:r w:rsidRPr="00547299">
              <w:rPr>
                <w:rFonts w:ascii="Verdana" w:hAnsi="Verdana" w:cs="Arial"/>
                <w:bCs/>
                <w:i/>
                <w:sz w:val="20"/>
                <w:szCs w:val="20"/>
              </w:rPr>
              <w:t>Trendelemburg</w:t>
            </w:r>
            <w:r w:rsidRPr="00547299">
              <w:rPr>
                <w:rFonts w:ascii="Verdana" w:hAnsi="Verdana" w:cs="Arial"/>
                <w:bCs/>
                <w:sz w:val="20"/>
                <w:szCs w:val="20"/>
              </w:rPr>
              <w:t xml:space="preserve"> (pés mais altos que a cabeça)</w:t>
            </w:r>
            <w:r w:rsidR="00973BDE">
              <w:rPr>
                <w:rFonts w:ascii="Verdana" w:hAnsi="Verdana" w:cs="Arial"/>
                <w:bCs/>
                <w:sz w:val="20"/>
                <w:szCs w:val="20"/>
              </w:rPr>
              <w:t xml:space="preserve"> e</w:t>
            </w:r>
            <w:r w:rsidRPr="00547299">
              <w:rPr>
                <w:rFonts w:ascii="Verdana" w:hAnsi="Verdana" w:cs="Arial"/>
                <w:bCs/>
                <w:sz w:val="20"/>
                <w:szCs w:val="20"/>
              </w:rPr>
              <w:t xml:space="preserve"> infusão de soro fisiológico</w:t>
            </w:r>
            <w:r w:rsidR="00973BDE">
              <w:rPr>
                <w:rFonts w:ascii="Verdana" w:hAnsi="Verdana" w:cs="Arial"/>
                <w:bCs/>
                <w:sz w:val="20"/>
                <w:szCs w:val="20"/>
              </w:rPr>
              <w:t>.</w:t>
            </w:r>
          </w:p>
          <w:p w14:paraId="7097B58D" w14:textId="071CD577" w:rsidR="00295608" w:rsidRDefault="00295608" w:rsidP="00C33FDE">
            <w:pPr>
              <w:pStyle w:val="SemEspaamento"/>
              <w:spacing w:line="276" w:lineRule="auto"/>
              <w:jc w:val="both"/>
              <w:rPr>
                <w:rFonts w:ascii="Verdana" w:hAnsi="Verdana" w:cs="Arial"/>
                <w:bCs/>
                <w:sz w:val="20"/>
                <w:szCs w:val="20"/>
              </w:rPr>
            </w:pPr>
          </w:p>
          <w:p w14:paraId="0388FFD6" w14:textId="61486206" w:rsidR="00055EF3" w:rsidRPr="0095170F" w:rsidRDefault="00295608" w:rsidP="00C33FDE">
            <w:pPr>
              <w:pStyle w:val="SemEspaamento"/>
              <w:spacing w:line="276" w:lineRule="auto"/>
              <w:jc w:val="both"/>
              <w:rPr>
                <w:rFonts w:ascii="Verdana" w:hAnsi="Verdana"/>
                <w:sz w:val="20"/>
                <w:szCs w:val="20"/>
              </w:rPr>
            </w:pPr>
            <w:r w:rsidRPr="0047346E">
              <w:rPr>
                <w:rFonts w:ascii="Verdana" w:hAnsi="Verdana" w:cs="Arial"/>
                <w:b/>
                <w:sz w:val="20"/>
                <w:szCs w:val="20"/>
              </w:rPr>
              <w:t>Toxicidade do Citrato</w:t>
            </w:r>
            <w:r w:rsidRPr="0047346E">
              <w:rPr>
                <w:rFonts w:ascii="Verdana" w:hAnsi="Verdana" w:cs="Arial"/>
                <w:bCs/>
                <w:sz w:val="20"/>
                <w:szCs w:val="20"/>
              </w:rPr>
              <w:t xml:space="preserve">: </w:t>
            </w:r>
            <w:r w:rsidR="00210605" w:rsidRPr="0047346E">
              <w:rPr>
                <w:rFonts w:ascii="Verdana" w:hAnsi="Verdana" w:cs="Arial"/>
                <w:bCs/>
                <w:sz w:val="20"/>
                <w:szCs w:val="20"/>
              </w:rPr>
              <w:t>reação associada aos eventos adversos do citrato, anticoagulante utilizado nas coletas por aféreses. Essa substância diminui temporariamente o cálcio no sangue, podendo acarretar enjoo, fraqueza, formigamento ao redor da boca e/ou nas mãos ou câimbra. Estes sintomas são extremamente raros, podendo ser necessária a reposição de cálcio durante o procedimento</w:t>
            </w:r>
          </w:p>
        </w:tc>
      </w:tr>
    </w:tbl>
    <w:p w14:paraId="17FD6B48" w14:textId="70096D6A" w:rsidR="00830217" w:rsidRDefault="00830217" w:rsidP="00C33FDE">
      <w:pPr>
        <w:pStyle w:val="SemEspaamento"/>
        <w:spacing w:line="276" w:lineRule="auto"/>
        <w:jc w:val="both"/>
        <w:rPr>
          <w:rFonts w:ascii="Verdana" w:hAnsi="Verdana"/>
          <w:sz w:val="20"/>
          <w:szCs w:val="20"/>
        </w:rPr>
      </w:pPr>
    </w:p>
    <w:p w14:paraId="3C1DCCB3" w14:textId="77777777" w:rsidR="00830217" w:rsidRPr="0095170F" w:rsidRDefault="00830217" w:rsidP="00C33FDE">
      <w:pPr>
        <w:pStyle w:val="SemEspaamento"/>
        <w:spacing w:line="276" w:lineRule="auto"/>
        <w:jc w:val="both"/>
        <w:rPr>
          <w:rFonts w:ascii="Verdana" w:hAnsi="Verdana"/>
          <w:sz w:val="20"/>
          <w:szCs w:val="20"/>
        </w:rPr>
      </w:pPr>
    </w:p>
    <w:tbl>
      <w:tblPr>
        <w:tblStyle w:val="Tabelacomgrade"/>
        <w:tblW w:w="10065" w:type="dxa"/>
        <w:tblInd w:w="-431" w:type="dxa"/>
        <w:tblLook w:val="04A0" w:firstRow="1" w:lastRow="0" w:firstColumn="1" w:lastColumn="0" w:noHBand="0" w:noVBand="1"/>
      </w:tblPr>
      <w:tblGrid>
        <w:gridCol w:w="10065"/>
      </w:tblGrid>
      <w:tr w:rsidR="00B73979" w:rsidRPr="0095170F" w14:paraId="672F4ECE" w14:textId="77777777" w:rsidTr="00FE617F">
        <w:tc>
          <w:tcPr>
            <w:tcW w:w="10065" w:type="dxa"/>
            <w:shd w:val="clear" w:color="auto" w:fill="F2F2F2" w:themeFill="background1" w:themeFillShade="F2"/>
            <w:vAlign w:val="center"/>
          </w:tcPr>
          <w:p w14:paraId="6F05CEF0" w14:textId="77777777" w:rsidR="00867B8F" w:rsidRPr="00547299" w:rsidRDefault="00867B8F" w:rsidP="00F0079E">
            <w:pPr>
              <w:pStyle w:val="SemEspaamento"/>
              <w:spacing w:line="276" w:lineRule="auto"/>
              <w:jc w:val="both"/>
              <w:rPr>
                <w:rFonts w:ascii="Verdana" w:hAnsi="Verdana"/>
                <w:b/>
                <w:sz w:val="20"/>
                <w:szCs w:val="20"/>
                <w:u w:val="single"/>
              </w:rPr>
            </w:pPr>
          </w:p>
          <w:p w14:paraId="4CE0B304" w14:textId="2BE2ED4E" w:rsidR="00B73979" w:rsidRPr="00547299" w:rsidRDefault="00A30BD9" w:rsidP="00C33FDE">
            <w:pPr>
              <w:pStyle w:val="SemEspaamento"/>
              <w:spacing w:line="276" w:lineRule="auto"/>
              <w:jc w:val="center"/>
              <w:rPr>
                <w:rFonts w:ascii="Verdana" w:hAnsi="Verdana"/>
                <w:b/>
                <w:sz w:val="20"/>
                <w:szCs w:val="20"/>
                <w:u w:val="single"/>
              </w:rPr>
            </w:pPr>
            <w:r w:rsidRPr="00547299">
              <w:rPr>
                <w:rFonts w:ascii="Verdana" w:hAnsi="Verdana"/>
                <w:b/>
                <w:sz w:val="20"/>
                <w:szCs w:val="20"/>
                <w:u w:val="single"/>
              </w:rPr>
              <w:t xml:space="preserve">PREENCHIMENTO EXCLUSIVO DO </w:t>
            </w:r>
            <w:r w:rsidR="009C5891" w:rsidRPr="00547299">
              <w:rPr>
                <w:rFonts w:ascii="Verdana" w:hAnsi="Verdana"/>
                <w:b/>
                <w:sz w:val="20"/>
                <w:szCs w:val="20"/>
                <w:u w:val="single"/>
              </w:rPr>
              <w:t>RESPONSÁVEL</w:t>
            </w:r>
            <w:r w:rsidR="004906A0" w:rsidRPr="00547299">
              <w:rPr>
                <w:rFonts w:ascii="Verdana" w:hAnsi="Verdana"/>
                <w:b/>
                <w:sz w:val="20"/>
                <w:szCs w:val="20"/>
                <w:u w:val="single"/>
              </w:rPr>
              <w:t xml:space="preserve"> LEGAL</w:t>
            </w:r>
          </w:p>
          <w:p w14:paraId="45B90CDD" w14:textId="77777777" w:rsidR="00867B8F" w:rsidRPr="00547299" w:rsidRDefault="00867B8F" w:rsidP="00F0079E">
            <w:pPr>
              <w:pStyle w:val="SemEspaamento"/>
              <w:spacing w:line="276" w:lineRule="auto"/>
              <w:jc w:val="both"/>
              <w:rPr>
                <w:rFonts w:ascii="Verdana" w:hAnsi="Verdana"/>
                <w:b/>
                <w:sz w:val="20"/>
                <w:szCs w:val="20"/>
                <w:u w:val="single"/>
              </w:rPr>
            </w:pPr>
          </w:p>
        </w:tc>
      </w:tr>
      <w:tr w:rsidR="00B73979" w:rsidRPr="0095170F" w14:paraId="7B844A23" w14:textId="77777777" w:rsidTr="00FE617F">
        <w:tc>
          <w:tcPr>
            <w:tcW w:w="10065" w:type="dxa"/>
          </w:tcPr>
          <w:p w14:paraId="772D6F43" w14:textId="2949E242" w:rsidR="00090025" w:rsidRPr="0095170F" w:rsidRDefault="00090025" w:rsidP="00C33FDE">
            <w:pPr>
              <w:pStyle w:val="SemEspaamento"/>
              <w:spacing w:line="276" w:lineRule="auto"/>
              <w:jc w:val="both"/>
              <w:rPr>
                <w:rFonts w:ascii="Verdana" w:hAnsi="Verdana"/>
                <w:sz w:val="20"/>
                <w:szCs w:val="20"/>
              </w:rPr>
            </w:pPr>
          </w:p>
          <w:p w14:paraId="05A3F628" w14:textId="65ABA442" w:rsidR="00090025" w:rsidRPr="0095170F" w:rsidRDefault="00090025" w:rsidP="00C33FDE">
            <w:pPr>
              <w:pStyle w:val="SemEspaamento"/>
              <w:spacing w:line="480" w:lineRule="auto"/>
              <w:jc w:val="both"/>
              <w:rPr>
                <w:rFonts w:ascii="Verdana" w:hAnsi="Verdana"/>
                <w:sz w:val="20"/>
                <w:szCs w:val="20"/>
              </w:rPr>
            </w:pPr>
            <w:r w:rsidRPr="0095170F">
              <w:rPr>
                <w:rFonts w:ascii="Verdana" w:hAnsi="Verdana"/>
                <w:sz w:val="20"/>
                <w:szCs w:val="20"/>
              </w:rPr>
              <w:t xml:space="preserve">Eu, </w:t>
            </w:r>
            <w:r w:rsidR="00E8371D" w:rsidRPr="0095170F">
              <w:rPr>
                <w:rFonts w:ascii="Verdana" w:hAnsi="Verdana"/>
                <w:sz w:val="20"/>
                <w:szCs w:val="20"/>
              </w:rPr>
              <w:t>___________________</w:t>
            </w:r>
            <w:r w:rsidRPr="0095170F">
              <w:rPr>
                <w:rFonts w:ascii="Verdana" w:hAnsi="Verdana"/>
                <w:sz w:val="20"/>
                <w:szCs w:val="20"/>
              </w:rPr>
              <w:t>___________________, portador</w:t>
            </w:r>
            <w:r w:rsidR="00AC4FF8" w:rsidRPr="0095170F">
              <w:rPr>
                <w:rFonts w:ascii="Verdana" w:hAnsi="Verdana"/>
                <w:sz w:val="20"/>
                <w:szCs w:val="20"/>
              </w:rPr>
              <w:t>(a)</w:t>
            </w:r>
            <w:r w:rsidRPr="0095170F">
              <w:rPr>
                <w:rFonts w:ascii="Verdana" w:hAnsi="Verdana"/>
                <w:sz w:val="20"/>
                <w:szCs w:val="20"/>
              </w:rPr>
              <w:t xml:space="preserve"> da cédula de identidade </w:t>
            </w:r>
            <w:r w:rsidR="00E8371D">
              <w:rPr>
                <w:rFonts w:ascii="Verdana" w:hAnsi="Verdana"/>
                <w:sz w:val="20"/>
                <w:szCs w:val="20"/>
              </w:rPr>
              <w:t xml:space="preserve">             </w:t>
            </w:r>
            <w:r w:rsidRPr="0095170F">
              <w:rPr>
                <w:rFonts w:ascii="Verdana" w:hAnsi="Verdana"/>
                <w:sz w:val="20"/>
                <w:szCs w:val="20"/>
              </w:rPr>
              <w:t>RG nº ______________, inscrito</w:t>
            </w:r>
            <w:r w:rsidR="00AC4FF8" w:rsidRPr="0095170F">
              <w:rPr>
                <w:rFonts w:ascii="Verdana" w:hAnsi="Verdana"/>
                <w:sz w:val="20"/>
                <w:szCs w:val="20"/>
              </w:rPr>
              <w:t>(a)</w:t>
            </w:r>
            <w:r w:rsidRPr="0095170F">
              <w:rPr>
                <w:rFonts w:ascii="Verdana" w:hAnsi="Verdana"/>
                <w:sz w:val="20"/>
                <w:szCs w:val="20"/>
              </w:rPr>
              <w:t xml:space="preserve"> no CPF/ME nº ________________, data de nascimento __/__/__, </w:t>
            </w:r>
            <w:r w:rsidR="0015064D">
              <w:rPr>
                <w:rFonts w:ascii="Verdana" w:hAnsi="Verdana"/>
                <w:sz w:val="20"/>
                <w:szCs w:val="20"/>
              </w:rPr>
              <w:t xml:space="preserve">grau de parentesco __________, </w:t>
            </w:r>
            <w:r w:rsidR="004906A0">
              <w:rPr>
                <w:rFonts w:ascii="Verdana" w:hAnsi="Verdana"/>
                <w:sz w:val="20"/>
                <w:szCs w:val="20"/>
              </w:rPr>
              <w:t xml:space="preserve">na qualidade de responsável legal de </w:t>
            </w:r>
            <w:r w:rsidR="004906A0" w:rsidRPr="0095170F">
              <w:rPr>
                <w:rFonts w:ascii="Verdana" w:hAnsi="Verdana"/>
                <w:sz w:val="20"/>
                <w:szCs w:val="20"/>
              </w:rPr>
              <w:t>___________________</w:t>
            </w:r>
            <w:r w:rsidR="00E8371D" w:rsidRPr="0095170F">
              <w:rPr>
                <w:rFonts w:ascii="Verdana" w:hAnsi="Verdana"/>
                <w:sz w:val="20"/>
                <w:szCs w:val="20"/>
              </w:rPr>
              <w:t>___________________</w:t>
            </w:r>
            <w:r w:rsidR="004906A0" w:rsidRPr="0095170F">
              <w:rPr>
                <w:rFonts w:ascii="Verdana" w:hAnsi="Verdana"/>
                <w:sz w:val="20"/>
                <w:szCs w:val="20"/>
              </w:rPr>
              <w:t xml:space="preserve">, portador(a) da cédula de identidade </w:t>
            </w:r>
            <w:r w:rsidR="00E8371D">
              <w:rPr>
                <w:rFonts w:ascii="Verdana" w:hAnsi="Verdana"/>
                <w:sz w:val="20"/>
                <w:szCs w:val="20"/>
              </w:rPr>
              <w:t xml:space="preserve">                     </w:t>
            </w:r>
            <w:r w:rsidR="004906A0" w:rsidRPr="0095170F">
              <w:rPr>
                <w:rFonts w:ascii="Verdana" w:hAnsi="Verdana"/>
                <w:sz w:val="20"/>
                <w:szCs w:val="20"/>
              </w:rPr>
              <w:t>RG nº ______________, inscrito(a) no CPF/ME nº ________________, data de nascimento __/__/__</w:t>
            </w:r>
            <w:r w:rsidR="00C3032B">
              <w:rPr>
                <w:rFonts w:ascii="Verdana" w:hAnsi="Verdana"/>
                <w:sz w:val="20"/>
                <w:szCs w:val="20"/>
              </w:rPr>
              <w:t>, doravante denominado(a)</w:t>
            </w:r>
            <w:r w:rsidR="004906A0">
              <w:rPr>
                <w:rFonts w:ascii="Verdana" w:hAnsi="Verdana"/>
                <w:sz w:val="20"/>
                <w:szCs w:val="20"/>
              </w:rPr>
              <w:t xml:space="preserve"> </w:t>
            </w:r>
            <w:r w:rsidR="0087449A">
              <w:rPr>
                <w:rFonts w:ascii="Verdana" w:hAnsi="Verdana"/>
                <w:b/>
                <w:sz w:val="20"/>
                <w:szCs w:val="20"/>
              </w:rPr>
              <w:t>DOADOR</w:t>
            </w:r>
            <w:r w:rsidRPr="0095170F">
              <w:rPr>
                <w:rFonts w:ascii="Verdana" w:hAnsi="Verdana"/>
                <w:sz w:val="20"/>
                <w:szCs w:val="20"/>
              </w:rPr>
              <w:t xml:space="preserve">, </w:t>
            </w:r>
            <w:r w:rsidR="00804E94">
              <w:rPr>
                <w:rFonts w:ascii="Verdana" w:hAnsi="Verdana"/>
                <w:sz w:val="20"/>
                <w:szCs w:val="20"/>
              </w:rPr>
              <w:t>através desta autorização</w:t>
            </w:r>
            <w:r w:rsidRPr="0095170F">
              <w:rPr>
                <w:rFonts w:ascii="Verdana" w:hAnsi="Verdana"/>
                <w:sz w:val="20"/>
                <w:szCs w:val="20"/>
              </w:rPr>
              <w:t xml:space="preserve">, </w:t>
            </w:r>
            <w:r w:rsidR="00AC4FF8" w:rsidRPr="0095170F">
              <w:rPr>
                <w:rFonts w:ascii="Verdana" w:hAnsi="Verdana"/>
                <w:b/>
                <w:sz w:val="20"/>
                <w:szCs w:val="20"/>
              </w:rPr>
              <w:t xml:space="preserve">DECLARO </w:t>
            </w:r>
            <w:r w:rsidR="002A29ED" w:rsidRPr="006F7500">
              <w:rPr>
                <w:rFonts w:ascii="Verdana" w:hAnsi="Verdana"/>
                <w:bCs/>
                <w:sz w:val="20"/>
                <w:szCs w:val="20"/>
              </w:rPr>
              <w:t>e</w:t>
            </w:r>
            <w:r w:rsidR="00A765A3" w:rsidRPr="006F7500">
              <w:rPr>
                <w:rFonts w:ascii="Verdana" w:hAnsi="Verdana"/>
                <w:bCs/>
                <w:sz w:val="20"/>
                <w:szCs w:val="20"/>
              </w:rPr>
              <w:t xml:space="preserve"> estou</w:t>
            </w:r>
            <w:r w:rsidR="00A765A3">
              <w:rPr>
                <w:rFonts w:ascii="Verdana" w:hAnsi="Verdana"/>
                <w:b/>
                <w:sz w:val="20"/>
                <w:szCs w:val="20"/>
              </w:rPr>
              <w:t xml:space="preserve"> </w:t>
            </w:r>
            <w:r w:rsidR="006F7500">
              <w:rPr>
                <w:rFonts w:ascii="Verdana" w:hAnsi="Verdana"/>
                <w:b/>
                <w:sz w:val="20"/>
                <w:szCs w:val="20"/>
              </w:rPr>
              <w:t xml:space="preserve">CIENTE </w:t>
            </w:r>
            <w:r w:rsidR="00A765A3" w:rsidRPr="006F7500">
              <w:rPr>
                <w:rFonts w:ascii="Verdana" w:hAnsi="Verdana"/>
                <w:bCs/>
                <w:sz w:val="20"/>
                <w:szCs w:val="20"/>
              </w:rPr>
              <w:t>que:</w:t>
            </w:r>
          </w:p>
          <w:p w14:paraId="3806D0E2" w14:textId="7DC5D07F" w:rsidR="004906A0" w:rsidRDefault="002A29ED" w:rsidP="00C33FDE">
            <w:pPr>
              <w:pStyle w:val="SemEspaamento"/>
              <w:numPr>
                <w:ilvl w:val="0"/>
                <w:numId w:val="55"/>
              </w:numPr>
              <w:jc w:val="both"/>
              <w:rPr>
                <w:rFonts w:ascii="Verdana" w:hAnsi="Verdana"/>
                <w:sz w:val="20"/>
                <w:szCs w:val="20"/>
              </w:rPr>
            </w:pPr>
            <w:r>
              <w:rPr>
                <w:rFonts w:ascii="Verdana" w:hAnsi="Verdana"/>
                <w:sz w:val="20"/>
                <w:szCs w:val="20"/>
              </w:rPr>
              <w:t>O</w:t>
            </w:r>
            <w:r w:rsidR="00931E4F">
              <w:rPr>
                <w:rFonts w:ascii="Verdana" w:hAnsi="Verdana"/>
                <w:sz w:val="20"/>
                <w:szCs w:val="20"/>
              </w:rPr>
              <w:t xml:space="preserve"> </w:t>
            </w:r>
            <w:r w:rsidR="0087449A">
              <w:rPr>
                <w:rFonts w:ascii="Verdana" w:hAnsi="Verdana"/>
                <w:b/>
                <w:sz w:val="20"/>
                <w:szCs w:val="20"/>
              </w:rPr>
              <w:t>DOADOR</w:t>
            </w:r>
            <w:r w:rsidR="00931E4F">
              <w:rPr>
                <w:rFonts w:ascii="Verdana" w:hAnsi="Verdana"/>
                <w:sz w:val="20"/>
                <w:szCs w:val="20"/>
              </w:rPr>
              <w:t xml:space="preserve"> </w:t>
            </w:r>
            <w:r w:rsidR="00931E4F" w:rsidRPr="00931E4F">
              <w:rPr>
                <w:rFonts w:ascii="Verdana" w:hAnsi="Verdana"/>
                <w:sz w:val="20"/>
                <w:szCs w:val="20"/>
              </w:rPr>
              <w:t>com idade entre 16 (dezesseis)</w:t>
            </w:r>
            <w:r w:rsidR="0087449A">
              <w:rPr>
                <w:rFonts w:ascii="Verdana" w:hAnsi="Verdana"/>
                <w:sz w:val="20"/>
                <w:szCs w:val="20"/>
              </w:rPr>
              <w:t xml:space="preserve"> </w:t>
            </w:r>
            <w:r w:rsidR="00931E4F" w:rsidRPr="00931E4F">
              <w:rPr>
                <w:rFonts w:ascii="Verdana" w:hAnsi="Verdana"/>
                <w:sz w:val="20"/>
                <w:szCs w:val="20"/>
              </w:rPr>
              <w:t xml:space="preserve">e </w:t>
            </w:r>
            <w:r w:rsidR="0014249F">
              <w:rPr>
                <w:rFonts w:ascii="Verdana" w:hAnsi="Verdana"/>
                <w:sz w:val="20"/>
                <w:szCs w:val="20"/>
              </w:rPr>
              <w:t>17</w:t>
            </w:r>
            <w:r w:rsidR="0014249F" w:rsidRPr="00931E4F">
              <w:rPr>
                <w:rFonts w:ascii="Verdana" w:hAnsi="Verdana"/>
                <w:sz w:val="20"/>
                <w:szCs w:val="20"/>
              </w:rPr>
              <w:t xml:space="preserve"> </w:t>
            </w:r>
            <w:r w:rsidR="00931E4F" w:rsidRPr="00931E4F">
              <w:rPr>
                <w:rFonts w:ascii="Verdana" w:hAnsi="Verdana"/>
                <w:sz w:val="20"/>
                <w:szCs w:val="20"/>
              </w:rPr>
              <w:t>(</w:t>
            </w:r>
            <w:r w:rsidR="0014249F">
              <w:rPr>
                <w:rFonts w:ascii="Verdana" w:hAnsi="Verdana"/>
                <w:sz w:val="20"/>
                <w:szCs w:val="20"/>
              </w:rPr>
              <w:t>dezessete)</w:t>
            </w:r>
            <w:r w:rsidR="00931E4F">
              <w:rPr>
                <w:rFonts w:ascii="Verdana" w:hAnsi="Verdana"/>
                <w:sz w:val="20"/>
                <w:szCs w:val="20"/>
              </w:rPr>
              <w:t xml:space="preserve"> anos deve possuir meu c</w:t>
            </w:r>
            <w:r w:rsidR="00931E4F" w:rsidRPr="00931E4F">
              <w:rPr>
                <w:rFonts w:ascii="Verdana" w:hAnsi="Verdana"/>
                <w:sz w:val="20"/>
                <w:szCs w:val="20"/>
              </w:rPr>
              <w:t xml:space="preserve">onsentimento formal, por escrito, </w:t>
            </w:r>
            <w:r w:rsidR="00931E4F">
              <w:rPr>
                <w:rFonts w:ascii="Verdana" w:hAnsi="Verdana"/>
                <w:sz w:val="20"/>
                <w:szCs w:val="20"/>
              </w:rPr>
              <w:t xml:space="preserve">para cada doação </w:t>
            </w:r>
            <w:r w:rsidR="00C3032B">
              <w:rPr>
                <w:rFonts w:ascii="Verdana" w:hAnsi="Verdana"/>
                <w:sz w:val="20"/>
                <w:szCs w:val="20"/>
              </w:rPr>
              <w:t>de sangue</w:t>
            </w:r>
            <w:r w:rsidR="0087449A">
              <w:rPr>
                <w:rFonts w:ascii="Verdana" w:hAnsi="Verdana"/>
                <w:sz w:val="20"/>
                <w:szCs w:val="20"/>
              </w:rPr>
              <w:t xml:space="preserve"> (“</w:t>
            </w:r>
            <w:r w:rsidR="00435839">
              <w:rPr>
                <w:rFonts w:ascii="Verdana" w:hAnsi="Verdana"/>
                <w:sz w:val="20"/>
                <w:szCs w:val="20"/>
              </w:rPr>
              <w:t>p</w:t>
            </w:r>
            <w:r w:rsidR="007D43F7">
              <w:rPr>
                <w:rFonts w:ascii="Verdana" w:hAnsi="Verdana"/>
                <w:sz w:val="20"/>
                <w:szCs w:val="20"/>
              </w:rPr>
              <w:t>rocedimento</w:t>
            </w:r>
            <w:r w:rsidR="0087449A">
              <w:rPr>
                <w:rFonts w:ascii="Verdana" w:hAnsi="Verdana"/>
                <w:sz w:val="20"/>
                <w:szCs w:val="20"/>
              </w:rPr>
              <w:t>”)</w:t>
            </w:r>
            <w:r w:rsidR="00C3032B">
              <w:rPr>
                <w:rFonts w:ascii="Verdana" w:hAnsi="Verdana"/>
                <w:sz w:val="20"/>
                <w:szCs w:val="20"/>
              </w:rPr>
              <w:t xml:space="preserve"> </w:t>
            </w:r>
            <w:r w:rsidR="00931E4F">
              <w:rPr>
                <w:rFonts w:ascii="Verdana" w:hAnsi="Verdana"/>
                <w:sz w:val="20"/>
                <w:szCs w:val="20"/>
              </w:rPr>
              <w:t>que realizar;</w:t>
            </w:r>
          </w:p>
          <w:p w14:paraId="69533900" w14:textId="77777777" w:rsidR="00931E4F" w:rsidRDefault="00931E4F" w:rsidP="00C33FDE">
            <w:pPr>
              <w:pStyle w:val="SemEspaamento"/>
              <w:ind w:left="720"/>
              <w:jc w:val="both"/>
              <w:rPr>
                <w:rFonts w:ascii="Verdana" w:hAnsi="Verdana"/>
                <w:sz w:val="20"/>
                <w:szCs w:val="20"/>
              </w:rPr>
            </w:pPr>
          </w:p>
          <w:p w14:paraId="3EC94FF7" w14:textId="7601192A" w:rsidR="00931E4F" w:rsidRPr="0047346E" w:rsidRDefault="002A29ED" w:rsidP="00C33FDE">
            <w:pPr>
              <w:pStyle w:val="SemEspaamento"/>
              <w:numPr>
                <w:ilvl w:val="0"/>
                <w:numId w:val="55"/>
              </w:numPr>
              <w:jc w:val="both"/>
              <w:rPr>
                <w:rFonts w:ascii="Verdana" w:hAnsi="Verdana"/>
                <w:sz w:val="20"/>
                <w:szCs w:val="20"/>
              </w:rPr>
            </w:pPr>
            <w:r w:rsidRPr="0047346E">
              <w:rPr>
                <w:rFonts w:ascii="Verdana" w:hAnsi="Verdana"/>
                <w:sz w:val="20"/>
                <w:szCs w:val="20"/>
              </w:rPr>
              <w:t>E</w:t>
            </w:r>
            <w:r w:rsidR="00931E4F" w:rsidRPr="0047346E">
              <w:rPr>
                <w:rFonts w:ascii="Verdana" w:hAnsi="Verdana"/>
                <w:sz w:val="20"/>
                <w:szCs w:val="20"/>
              </w:rPr>
              <w:t>ste consentimento inclui a autorização para o cumprimento de todas as exigências e responsabilidades estabelecidas aos demais doadores, bem como para submeter-se a triagem clínica, realizar e receber os resultados da triagem laboratorial na forma prevista da legislação em vigor;</w:t>
            </w:r>
          </w:p>
          <w:p w14:paraId="046E5B0D" w14:textId="77777777" w:rsidR="004953D1" w:rsidRDefault="004953D1" w:rsidP="00C33FDE">
            <w:pPr>
              <w:pStyle w:val="SemEspaamento"/>
              <w:ind w:left="720"/>
              <w:jc w:val="both"/>
              <w:rPr>
                <w:rFonts w:ascii="Verdana" w:hAnsi="Verdana"/>
                <w:sz w:val="20"/>
                <w:szCs w:val="20"/>
              </w:rPr>
            </w:pPr>
          </w:p>
          <w:p w14:paraId="71DBA625" w14:textId="70327091" w:rsidR="0014042A" w:rsidRDefault="00D63A46" w:rsidP="00C33FDE">
            <w:pPr>
              <w:pStyle w:val="PargrafodaLista"/>
              <w:numPr>
                <w:ilvl w:val="0"/>
                <w:numId w:val="55"/>
              </w:numPr>
              <w:autoSpaceDE w:val="0"/>
              <w:autoSpaceDN w:val="0"/>
              <w:adjustRightInd w:val="0"/>
              <w:spacing w:after="0" w:line="240" w:lineRule="auto"/>
              <w:jc w:val="both"/>
              <w:rPr>
                <w:rFonts w:ascii="Verdana" w:hAnsi="Verdana" w:cs="TimesNewRomanPSMT"/>
                <w:sz w:val="20"/>
                <w:szCs w:val="20"/>
              </w:rPr>
            </w:pPr>
            <w:r>
              <w:rPr>
                <w:rFonts w:ascii="Verdana" w:hAnsi="Verdana" w:cs="TimesNewRomanPSMT"/>
                <w:sz w:val="20"/>
                <w:szCs w:val="20"/>
              </w:rPr>
              <w:t>T</w:t>
            </w:r>
            <w:r w:rsidR="00E25C00" w:rsidRPr="00CC7CA1">
              <w:rPr>
                <w:rFonts w:ascii="Verdana" w:hAnsi="Verdana" w:cs="TimesNewRomanPSMT"/>
                <w:sz w:val="20"/>
                <w:szCs w:val="20"/>
              </w:rPr>
              <w:t>ive oportunidade de</w:t>
            </w:r>
            <w:r w:rsidR="00677506">
              <w:rPr>
                <w:rFonts w:ascii="Verdana" w:hAnsi="Verdana" w:cs="TimesNewRomanPSMT"/>
                <w:sz w:val="20"/>
                <w:szCs w:val="20"/>
              </w:rPr>
              <w:t xml:space="preserve"> entrar em contato com o Banco de Sangue para</w:t>
            </w:r>
            <w:r w:rsidR="00E25C00" w:rsidRPr="00CC7CA1">
              <w:rPr>
                <w:rFonts w:ascii="Verdana" w:hAnsi="Verdana" w:cs="TimesNewRomanPSMT"/>
                <w:sz w:val="20"/>
                <w:szCs w:val="20"/>
              </w:rPr>
              <w:t xml:space="preserve"> esclarecer todas e q</w:t>
            </w:r>
            <w:r w:rsidR="00C3032B">
              <w:rPr>
                <w:rFonts w:ascii="Verdana" w:hAnsi="Verdana" w:cs="TimesNewRomanPSMT"/>
                <w:sz w:val="20"/>
                <w:szCs w:val="20"/>
              </w:rPr>
              <w:t xml:space="preserve">uaisquer dúvidas a respeito do </w:t>
            </w:r>
            <w:r w:rsidR="00435839">
              <w:rPr>
                <w:rFonts w:ascii="Verdana" w:hAnsi="Verdana" w:cs="TimesNewRomanPSMT"/>
                <w:sz w:val="20"/>
                <w:szCs w:val="20"/>
              </w:rPr>
              <w:t>p</w:t>
            </w:r>
            <w:r w:rsidR="00E25C00" w:rsidRPr="00CC7CA1">
              <w:rPr>
                <w:rFonts w:ascii="Verdana" w:hAnsi="Verdana" w:cs="TimesNewRomanPSMT"/>
                <w:sz w:val="20"/>
                <w:szCs w:val="20"/>
              </w:rPr>
              <w:t>rocedimento, tendo ficado claro</w:t>
            </w:r>
            <w:r w:rsidR="00DD0D2B" w:rsidRPr="00CC7CA1">
              <w:rPr>
                <w:rFonts w:ascii="Verdana" w:hAnsi="Verdana" w:cs="TimesNewRomanPSMT"/>
                <w:sz w:val="20"/>
                <w:szCs w:val="20"/>
              </w:rPr>
              <w:t>s</w:t>
            </w:r>
            <w:r w:rsidR="00E25C00" w:rsidRPr="00CC7CA1">
              <w:rPr>
                <w:rFonts w:ascii="Verdana" w:hAnsi="Verdana" w:cs="TimesNewRomanPSMT"/>
                <w:sz w:val="20"/>
                <w:szCs w:val="20"/>
              </w:rPr>
              <w:t xml:space="preserve"> os benefícios </w:t>
            </w:r>
            <w:r w:rsidR="00DD0D2B" w:rsidRPr="00CC7CA1">
              <w:rPr>
                <w:rFonts w:ascii="Verdana" w:hAnsi="Verdana" w:cs="TimesNewRomanPSMT"/>
                <w:sz w:val="20"/>
                <w:szCs w:val="20"/>
              </w:rPr>
              <w:t>e</w:t>
            </w:r>
            <w:r w:rsidR="00E25C00" w:rsidRPr="00CC7CA1">
              <w:rPr>
                <w:rFonts w:ascii="Verdana" w:hAnsi="Verdana" w:cs="TimesNewRomanPSMT"/>
                <w:sz w:val="20"/>
                <w:szCs w:val="20"/>
              </w:rPr>
              <w:t xml:space="preserve"> riscos </w:t>
            </w:r>
            <w:r w:rsidR="00DD0D2B" w:rsidRPr="00CC7CA1">
              <w:rPr>
                <w:rFonts w:ascii="Verdana" w:hAnsi="Verdana" w:cs="TimesNewRomanPSMT"/>
                <w:sz w:val="20"/>
                <w:szCs w:val="20"/>
              </w:rPr>
              <w:t>envolvidos</w:t>
            </w:r>
            <w:r w:rsidR="005B3135">
              <w:rPr>
                <w:rFonts w:ascii="Verdana" w:hAnsi="Verdana" w:cs="TimesNewRomanPSMT"/>
                <w:sz w:val="20"/>
                <w:szCs w:val="20"/>
              </w:rPr>
              <w:t>;</w:t>
            </w:r>
          </w:p>
          <w:p w14:paraId="349C75FB" w14:textId="77777777" w:rsidR="00D63A46" w:rsidRPr="00D63A46" w:rsidRDefault="00D63A46" w:rsidP="00F0079E">
            <w:pPr>
              <w:pStyle w:val="PargrafodaLista"/>
              <w:spacing w:after="0" w:line="240" w:lineRule="auto"/>
              <w:jc w:val="both"/>
              <w:rPr>
                <w:rFonts w:ascii="Verdana" w:hAnsi="Verdana" w:cs="TimesNewRomanPSMT"/>
                <w:sz w:val="20"/>
                <w:szCs w:val="20"/>
              </w:rPr>
            </w:pPr>
          </w:p>
          <w:p w14:paraId="5603284F" w14:textId="5A81AAEA" w:rsidR="00A82143" w:rsidRPr="0047346E" w:rsidRDefault="00877C6F" w:rsidP="00C33FDE">
            <w:pPr>
              <w:pStyle w:val="PargrafodaLista"/>
              <w:numPr>
                <w:ilvl w:val="0"/>
                <w:numId w:val="55"/>
              </w:numPr>
              <w:autoSpaceDE w:val="0"/>
              <w:autoSpaceDN w:val="0"/>
              <w:adjustRightInd w:val="0"/>
              <w:spacing w:after="0" w:line="240" w:lineRule="auto"/>
              <w:jc w:val="both"/>
              <w:rPr>
                <w:rFonts w:ascii="Verdana" w:hAnsi="Verdana" w:cs="TimesNewRomanPSMT"/>
                <w:sz w:val="20"/>
                <w:szCs w:val="20"/>
              </w:rPr>
            </w:pPr>
            <w:r w:rsidRPr="0047346E">
              <w:rPr>
                <w:rFonts w:ascii="Verdana" w:hAnsi="Verdana" w:cs="TimesNewRomanPSMT"/>
                <w:sz w:val="20"/>
                <w:szCs w:val="20"/>
              </w:rPr>
              <w:t>T</w:t>
            </w:r>
            <w:r w:rsidR="00D63A46" w:rsidRPr="0047346E">
              <w:rPr>
                <w:rFonts w:ascii="Verdana" w:hAnsi="Verdana" w:cs="TimesNewRomanPSMT"/>
                <w:sz w:val="20"/>
                <w:szCs w:val="20"/>
              </w:rPr>
              <w:t xml:space="preserve">endo entendido </w:t>
            </w:r>
            <w:r w:rsidRPr="0047346E">
              <w:rPr>
                <w:rFonts w:ascii="Verdana" w:hAnsi="Verdana" w:cs="TimesNewRomanPSMT"/>
                <w:sz w:val="20"/>
                <w:szCs w:val="20"/>
              </w:rPr>
              <w:t xml:space="preserve">o </w:t>
            </w:r>
            <w:r w:rsidR="00D63A46" w:rsidRPr="0047346E">
              <w:rPr>
                <w:rFonts w:ascii="Verdana" w:hAnsi="Verdana" w:cs="TimesNewRomanPSMT"/>
                <w:sz w:val="20"/>
                <w:szCs w:val="20"/>
              </w:rPr>
              <w:t>conteúdo</w:t>
            </w:r>
            <w:r w:rsidRPr="0047346E">
              <w:rPr>
                <w:rFonts w:ascii="Verdana" w:hAnsi="Verdana" w:cs="TimesNewRomanPSMT"/>
                <w:sz w:val="20"/>
                <w:szCs w:val="20"/>
              </w:rPr>
              <w:t xml:space="preserve"> dest</w:t>
            </w:r>
            <w:r w:rsidR="005B3135" w:rsidRPr="0047346E">
              <w:rPr>
                <w:rFonts w:ascii="Verdana" w:hAnsi="Verdana" w:cs="TimesNewRomanPSMT"/>
                <w:sz w:val="20"/>
                <w:szCs w:val="20"/>
              </w:rPr>
              <w:t>a autorização</w:t>
            </w:r>
            <w:r w:rsidR="00D63A46" w:rsidRPr="0047346E">
              <w:rPr>
                <w:rFonts w:ascii="Verdana" w:hAnsi="Verdana" w:cs="TimesNewRomanPSMT"/>
                <w:sz w:val="20"/>
                <w:szCs w:val="20"/>
              </w:rPr>
              <w:t xml:space="preserve"> </w:t>
            </w:r>
            <w:r w:rsidR="00A82143" w:rsidRPr="0047346E">
              <w:rPr>
                <w:rFonts w:ascii="Verdana" w:hAnsi="Verdana" w:cs="TimesNewRomanPSMT"/>
                <w:sz w:val="20"/>
                <w:szCs w:val="20"/>
              </w:rPr>
              <w:t>e, por isso:</w:t>
            </w:r>
          </w:p>
          <w:p w14:paraId="3A72DBAD" w14:textId="77777777" w:rsidR="00A82143" w:rsidRPr="0047346E" w:rsidRDefault="00A82143" w:rsidP="00C33FDE">
            <w:pPr>
              <w:pStyle w:val="PargrafodaLista"/>
              <w:autoSpaceDE w:val="0"/>
              <w:autoSpaceDN w:val="0"/>
              <w:adjustRightInd w:val="0"/>
              <w:spacing w:after="0"/>
              <w:jc w:val="both"/>
              <w:rPr>
                <w:rFonts w:ascii="Verdana" w:hAnsi="Verdana" w:cs="TimesNewRomanPSMT"/>
                <w:sz w:val="20"/>
                <w:szCs w:val="20"/>
                <w:highlight w:val="yellow"/>
              </w:rPr>
            </w:pPr>
          </w:p>
          <w:p w14:paraId="349CB9B0" w14:textId="524EC403" w:rsidR="00A82143" w:rsidRPr="0047346E" w:rsidRDefault="00A82143" w:rsidP="00C33FDE">
            <w:pPr>
              <w:pStyle w:val="SemEspaamento"/>
              <w:spacing w:line="276" w:lineRule="auto"/>
              <w:ind w:left="708"/>
              <w:jc w:val="both"/>
              <w:rPr>
                <w:rFonts w:ascii="Verdana" w:hAnsi="Verdana"/>
                <w:sz w:val="20"/>
                <w:szCs w:val="20"/>
              </w:rPr>
            </w:pPr>
            <w:r w:rsidRPr="0047346E">
              <w:rPr>
                <w:rFonts w:ascii="Verdana" w:hAnsi="Verdana"/>
                <w:b/>
                <w:sz w:val="20"/>
                <w:szCs w:val="20"/>
              </w:rPr>
              <w:t>(</w:t>
            </w:r>
            <w:r w:rsidRPr="0047346E">
              <w:rPr>
                <w:rFonts w:ascii="Verdana" w:hAnsi="Verdana"/>
                <w:b/>
                <w:sz w:val="20"/>
                <w:szCs w:val="20"/>
              </w:rPr>
              <w:fldChar w:fldCharType="begin">
                <w:ffData>
                  <w:name w:val="Selecionar5"/>
                  <w:enabled/>
                  <w:calcOnExit w:val="0"/>
                  <w:checkBox>
                    <w:sizeAuto/>
                    <w:default w:val="0"/>
                  </w:checkBox>
                </w:ffData>
              </w:fldChar>
            </w:r>
            <w:r w:rsidRPr="0047346E">
              <w:rPr>
                <w:rFonts w:ascii="Verdana" w:hAnsi="Verdana"/>
                <w:b/>
                <w:sz w:val="20"/>
                <w:szCs w:val="20"/>
              </w:rPr>
              <w:instrText xml:space="preserve"> FORMCHECKBOX </w:instrText>
            </w:r>
            <w:r w:rsidRPr="0047346E">
              <w:rPr>
                <w:rFonts w:ascii="Verdana" w:hAnsi="Verdana"/>
                <w:b/>
                <w:sz w:val="20"/>
                <w:szCs w:val="20"/>
                <w:highlight w:val="yellow"/>
              </w:rPr>
            </w:r>
            <w:r w:rsidRPr="0047346E">
              <w:rPr>
                <w:rFonts w:ascii="Verdana" w:hAnsi="Verdana"/>
                <w:b/>
                <w:sz w:val="20"/>
                <w:szCs w:val="20"/>
                <w:highlight w:val="yellow"/>
              </w:rPr>
              <w:fldChar w:fldCharType="separate"/>
            </w:r>
            <w:r w:rsidRPr="0047346E">
              <w:rPr>
                <w:rFonts w:ascii="Verdana" w:hAnsi="Verdana"/>
                <w:b/>
                <w:sz w:val="20"/>
                <w:szCs w:val="20"/>
              </w:rPr>
              <w:fldChar w:fldCharType="end"/>
            </w:r>
            <w:r w:rsidRPr="0047346E">
              <w:rPr>
                <w:rFonts w:ascii="Verdana" w:hAnsi="Verdana"/>
                <w:b/>
                <w:sz w:val="20"/>
                <w:szCs w:val="20"/>
              </w:rPr>
              <w:t xml:space="preserve">) </w:t>
            </w:r>
            <w:r w:rsidR="004906A0" w:rsidRPr="0047346E">
              <w:rPr>
                <w:rFonts w:ascii="Verdana" w:hAnsi="Verdana"/>
                <w:sz w:val="20"/>
                <w:szCs w:val="20"/>
              </w:rPr>
              <w:t xml:space="preserve">autorizo a doação de sangue pelo </w:t>
            </w:r>
            <w:r w:rsidR="0087449A" w:rsidRPr="0047346E">
              <w:rPr>
                <w:rFonts w:ascii="Verdana" w:hAnsi="Verdana"/>
                <w:b/>
                <w:sz w:val="20"/>
                <w:szCs w:val="20"/>
              </w:rPr>
              <w:t>DOADOR</w:t>
            </w:r>
            <w:r w:rsidRPr="0047346E">
              <w:rPr>
                <w:rFonts w:ascii="Verdana" w:hAnsi="Verdana"/>
                <w:sz w:val="20"/>
                <w:szCs w:val="20"/>
              </w:rPr>
              <w:t xml:space="preserve">. </w:t>
            </w:r>
          </w:p>
          <w:p w14:paraId="7B8C5F6A" w14:textId="77777777" w:rsidR="00A82143" w:rsidRPr="0047346E" w:rsidRDefault="00A82143" w:rsidP="00C33FDE">
            <w:pPr>
              <w:pStyle w:val="SemEspaamento"/>
              <w:spacing w:line="276" w:lineRule="auto"/>
              <w:ind w:left="708"/>
              <w:jc w:val="both"/>
              <w:rPr>
                <w:rFonts w:ascii="Verdana" w:hAnsi="Verdana"/>
                <w:sz w:val="20"/>
                <w:szCs w:val="20"/>
                <w:highlight w:val="yellow"/>
              </w:rPr>
            </w:pPr>
          </w:p>
          <w:p w14:paraId="59D5D61F" w14:textId="1EBDF69A" w:rsidR="00B73979" w:rsidRPr="0095170F" w:rsidRDefault="00B73979" w:rsidP="00C33FDE">
            <w:pPr>
              <w:pStyle w:val="SemEspaamento"/>
              <w:spacing w:line="480" w:lineRule="auto"/>
              <w:ind w:left="709"/>
              <w:jc w:val="both"/>
              <w:rPr>
                <w:rFonts w:ascii="Verdana" w:hAnsi="Verdana"/>
                <w:sz w:val="20"/>
                <w:szCs w:val="20"/>
              </w:rPr>
            </w:pPr>
          </w:p>
        </w:tc>
      </w:tr>
    </w:tbl>
    <w:p w14:paraId="7F7A875B" w14:textId="77777777" w:rsidR="00A03502" w:rsidRPr="0095170F" w:rsidRDefault="00A03502" w:rsidP="00C33FDE">
      <w:pPr>
        <w:pStyle w:val="SemEspaamento"/>
        <w:spacing w:line="276" w:lineRule="auto"/>
        <w:jc w:val="both"/>
        <w:rPr>
          <w:rFonts w:ascii="Verdana" w:hAnsi="Verdana"/>
          <w:sz w:val="20"/>
          <w:szCs w:val="20"/>
        </w:rPr>
      </w:pPr>
    </w:p>
    <w:p w14:paraId="171849D6" w14:textId="77777777" w:rsidR="006B1A1D" w:rsidRDefault="006B1A1D" w:rsidP="00C33FDE">
      <w:pPr>
        <w:pStyle w:val="SemEspaamento"/>
        <w:spacing w:line="276" w:lineRule="auto"/>
        <w:jc w:val="both"/>
        <w:rPr>
          <w:rFonts w:ascii="Verdana" w:hAnsi="Verdana"/>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1A1D" w:rsidRPr="0095170F" w14:paraId="56ACA1A6" w14:textId="77777777" w:rsidTr="00E8371D">
        <w:trPr>
          <w:trHeight w:val="294"/>
        </w:trPr>
        <w:tc>
          <w:tcPr>
            <w:tcW w:w="10065" w:type="dxa"/>
            <w:shd w:val="clear" w:color="auto" w:fill="F2F2F2"/>
            <w:vAlign w:val="center"/>
          </w:tcPr>
          <w:p w14:paraId="28DD3D60" w14:textId="77777777" w:rsidR="006B1A1D" w:rsidRPr="0095170F" w:rsidRDefault="006B1A1D" w:rsidP="00C33FDE">
            <w:pPr>
              <w:pStyle w:val="SemEspaamento"/>
              <w:spacing w:line="276" w:lineRule="auto"/>
              <w:jc w:val="center"/>
              <w:rPr>
                <w:rFonts w:ascii="Verdana" w:hAnsi="Verdana"/>
                <w:b/>
                <w:sz w:val="20"/>
                <w:szCs w:val="20"/>
                <w:u w:val="single"/>
              </w:rPr>
            </w:pPr>
          </w:p>
          <w:p w14:paraId="4A886052" w14:textId="19E15BC0" w:rsidR="006B1A1D" w:rsidRDefault="006B1A1D" w:rsidP="00C33FDE">
            <w:pPr>
              <w:pStyle w:val="SemEspaamento"/>
              <w:spacing w:line="276" w:lineRule="auto"/>
              <w:jc w:val="center"/>
              <w:rPr>
                <w:rFonts w:ascii="Verdana" w:hAnsi="Verdana"/>
                <w:b/>
                <w:sz w:val="20"/>
                <w:szCs w:val="20"/>
                <w:u w:val="single"/>
              </w:rPr>
            </w:pPr>
            <w:r>
              <w:rPr>
                <w:rFonts w:ascii="Verdana" w:hAnsi="Verdana"/>
                <w:b/>
                <w:sz w:val="20"/>
                <w:szCs w:val="20"/>
                <w:u w:val="single"/>
              </w:rPr>
              <w:t>PROTEÇÃO DE DADOS PESSOAIS</w:t>
            </w:r>
          </w:p>
          <w:p w14:paraId="6CE3F876" w14:textId="519D9C69" w:rsidR="006B1A1D" w:rsidRPr="006F7500" w:rsidRDefault="006B1A1D" w:rsidP="00C33FDE">
            <w:pPr>
              <w:pStyle w:val="SemEspaamento"/>
              <w:spacing w:line="276" w:lineRule="auto"/>
              <w:jc w:val="center"/>
              <w:rPr>
                <w:rFonts w:ascii="Verdana" w:hAnsi="Verdana"/>
                <w:b/>
                <w:sz w:val="20"/>
                <w:szCs w:val="20"/>
                <w:u w:val="single"/>
              </w:rPr>
            </w:pPr>
            <w:r w:rsidRPr="006F7500">
              <w:rPr>
                <w:rFonts w:ascii="Verdana" w:hAnsi="Verdana"/>
                <w:b/>
                <w:sz w:val="20"/>
                <w:szCs w:val="20"/>
                <w:u w:val="single"/>
              </w:rPr>
              <w:t>PACIENTES MENORES DE IDADE (16 E 17 ANOS)</w:t>
            </w:r>
          </w:p>
          <w:p w14:paraId="00BFBC6F" w14:textId="77777777" w:rsidR="006B1A1D" w:rsidRPr="0095170F" w:rsidRDefault="006B1A1D" w:rsidP="00F0079E">
            <w:pPr>
              <w:pStyle w:val="SemEspaamento"/>
              <w:spacing w:line="276" w:lineRule="auto"/>
              <w:jc w:val="both"/>
              <w:rPr>
                <w:rFonts w:ascii="Verdana" w:hAnsi="Verdana"/>
                <w:b/>
                <w:sz w:val="20"/>
                <w:szCs w:val="20"/>
                <w:u w:val="single"/>
              </w:rPr>
            </w:pPr>
          </w:p>
        </w:tc>
      </w:tr>
      <w:tr w:rsidR="006B1A1D" w:rsidRPr="0095170F" w14:paraId="590AB869" w14:textId="77777777" w:rsidTr="00E8371D">
        <w:trPr>
          <w:trHeight w:val="199"/>
        </w:trPr>
        <w:tc>
          <w:tcPr>
            <w:tcW w:w="10065" w:type="dxa"/>
          </w:tcPr>
          <w:p w14:paraId="37C24768" w14:textId="77777777" w:rsidR="006B1A1D" w:rsidRDefault="006B1A1D" w:rsidP="00C33FDE">
            <w:pPr>
              <w:pStyle w:val="SemEspaamento"/>
              <w:spacing w:line="276" w:lineRule="auto"/>
              <w:jc w:val="both"/>
              <w:rPr>
                <w:rFonts w:ascii="Verdana" w:hAnsi="Verdana"/>
                <w:sz w:val="20"/>
                <w:szCs w:val="20"/>
              </w:rPr>
            </w:pPr>
          </w:p>
          <w:p w14:paraId="333A2784" w14:textId="690BDBAA" w:rsidR="006B1A1D" w:rsidRPr="0095170F" w:rsidRDefault="006B1A1D" w:rsidP="00C33FDE">
            <w:pPr>
              <w:autoSpaceDE w:val="0"/>
              <w:autoSpaceDN w:val="0"/>
              <w:adjustRightInd w:val="0"/>
              <w:spacing w:after="0"/>
              <w:jc w:val="both"/>
              <w:rPr>
                <w:rFonts w:ascii="Verdana" w:hAnsi="Verdana"/>
                <w:sz w:val="20"/>
                <w:szCs w:val="20"/>
              </w:rPr>
            </w:pPr>
            <w:r w:rsidRPr="003B475D">
              <w:rPr>
                <w:rStyle w:val="normaltextrun"/>
                <w:rFonts w:ascii="Verdana" w:hAnsi="Verdana" w:cs="Arial"/>
                <w:bCs/>
                <w:sz w:val="20"/>
                <w:szCs w:val="20"/>
                <w:lang w:val="pt-PT"/>
              </w:rPr>
              <w:t xml:space="preserve">Enquanto responsável legal do(a) paciente menor de idade acima indicado, </w:t>
            </w:r>
            <w:r>
              <w:rPr>
                <w:rStyle w:val="normaltextrun"/>
                <w:rFonts w:ascii="Verdana" w:hAnsi="Verdana" w:cs="Arial"/>
                <w:bCs/>
                <w:sz w:val="20"/>
                <w:szCs w:val="20"/>
                <w:lang w:val="pt-PT"/>
              </w:rPr>
              <w:t>estou ciente sobre o</w:t>
            </w:r>
            <w:r w:rsidRPr="003B475D">
              <w:rPr>
                <w:rStyle w:val="normaltextrun"/>
                <w:rFonts w:ascii="Verdana" w:hAnsi="Verdana" w:cs="Arial"/>
                <w:bCs/>
                <w:sz w:val="20"/>
                <w:szCs w:val="20"/>
                <w:lang w:val="pt-PT"/>
              </w:rPr>
              <w:t xml:space="preserve"> tratamento de dados pessoais e dados pessoais sensíveis, a ser realizado </w:t>
            </w:r>
            <w:r w:rsidR="00435839" w:rsidRPr="00435839">
              <w:rPr>
                <w:rStyle w:val="normaltextrun"/>
                <w:rFonts w:ascii="Verdana" w:hAnsi="Verdana" w:cs="Arial"/>
                <w:bCs/>
                <w:sz w:val="20"/>
                <w:szCs w:val="20"/>
                <w:lang w:val="pt-PT"/>
              </w:rPr>
              <w:t>pelo Hospital A Beneficência Portuguesa de São Paulo</w:t>
            </w:r>
            <w:r w:rsidRPr="003B475D">
              <w:rPr>
                <w:rStyle w:val="normaltextrun"/>
                <w:rFonts w:ascii="Verdana" w:hAnsi="Verdana" w:cs="Arial"/>
                <w:bCs/>
                <w:sz w:val="20"/>
                <w:szCs w:val="20"/>
                <w:lang w:val="pt-PT"/>
              </w:rPr>
              <w:t>, sempre no melhor interesse do(a) menor, em atenção ao artigo 14 da Lei Geral de Proteção de Dados Pessoais (Lei nº 13.709/2018), para prestação dos serviços de saúde e demais finalidades descritas nest</w:t>
            </w:r>
            <w:r w:rsidR="0077210C">
              <w:rPr>
                <w:rStyle w:val="normaltextrun"/>
                <w:rFonts w:ascii="Verdana" w:hAnsi="Verdana" w:cs="Arial"/>
                <w:bCs/>
                <w:sz w:val="20"/>
                <w:szCs w:val="20"/>
                <w:lang w:val="pt-PT"/>
              </w:rPr>
              <w:t xml:space="preserve">a </w:t>
            </w:r>
            <w:r w:rsidR="0077210C">
              <w:rPr>
                <w:rStyle w:val="normaltextrun"/>
                <w:rFonts w:cs="Arial"/>
                <w:bCs/>
                <w:lang w:val="pt-PT"/>
              </w:rPr>
              <w:t>autorização</w:t>
            </w:r>
            <w:r w:rsidRPr="003B475D">
              <w:rPr>
                <w:rStyle w:val="normaltextrun"/>
                <w:rFonts w:ascii="Verdana" w:hAnsi="Verdana" w:cs="Arial"/>
                <w:bCs/>
                <w:sz w:val="20"/>
                <w:szCs w:val="20"/>
                <w:lang w:val="pt-PT"/>
              </w:rPr>
              <w:t>, incluindo as demais disposições previstas na Política de Privacidade disponível no site</w:t>
            </w:r>
            <w:r w:rsidRPr="0079401F">
              <w:t> </w:t>
            </w:r>
            <w:hyperlink r:id="rId12" w:history="1">
              <w:r w:rsidRPr="0079401F">
                <w:rPr>
                  <w:rStyle w:val="Hyperlink"/>
                  <w:rFonts w:ascii="Verdana" w:hAnsi="Verdana" w:cs="Arial"/>
                  <w:sz w:val="20"/>
                  <w:szCs w:val="20"/>
                </w:rPr>
                <w:t>www.bp.org.br</w:t>
              </w:r>
            </w:hyperlink>
            <w:r w:rsidRPr="0079401F">
              <w:rPr>
                <w:rFonts w:ascii="Verdana" w:hAnsi="Verdana" w:cs="Arial"/>
                <w:sz w:val="20"/>
                <w:szCs w:val="20"/>
              </w:rPr>
              <w:t>.</w:t>
            </w:r>
          </w:p>
        </w:tc>
      </w:tr>
    </w:tbl>
    <w:p w14:paraId="19D559A8" w14:textId="77777777" w:rsidR="006B1A1D" w:rsidRPr="0095170F" w:rsidRDefault="006B1A1D" w:rsidP="00C33FDE">
      <w:pPr>
        <w:pStyle w:val="SemEspaamento"/>
        <w:spacing w:line="276" w:lineRule="auto"/>
        <w:jc w:val="both"/>
        <w:rPr>
          <w:rFonts w:ascii="Verdana" w:hAnsi="Verdana"/>
          <w:sz w:val="20"/>
          <w:szCs w:val="20"/>
        </w:rPr>
      </w:pPr>
    </w:p>
    <w:p w14:paraId="19C4C765" w14:textId="29C242C2" w:rsidR="00CE7026" w:rsidRPr="0095170F" w:rsidRDefault="00CE7026" w:rsidP="00C33FDE">
      <w:pPr>
        <w:pStyle w:val="SemEspaamento"/>
        <w:spacing w:line="276" w:lineRule="auto"/>
        <w:jc w:val="center"/>
        <w:rPr>
          <w:rFonts w:ascii="Verdana" w:hAnsi="Verdana"/>
          <w:sz w:val="20"/>
          <w:szCs w:val="20"/>
        </w:rPr>
      </w:pPr>
      <w:r w:rsidRPr="0095170F">
        <w:rPr>
          <w:rFonts w:ascii="Verdana" w:hAnsi="Verdana"/>
          <w:sz w:val="20"/>
          <w:szCs w:val="20"/>
        </w:rPr>
        <w:t xml:space="preserve">São </w:t>
      </w:r>
      <w:r w:rsidR="001C4067" w:rsidRPr="0095170F">
        <w:rPr>
          <w:rFonts w:ascii="Verdana" w:hAnsi="Verdana"/>
          <w:sz w:val="20"/>
          <w:szCs w:val="20"/>
        </w:rPr>
        <w:t xml:space="preserve">Paulo, </w:t>
      </w:r>
      <w:r w:rsidR="001C4067">
        <w:rPr>
          <w:rFonts w:ascii="Verdana" w:hAnsi="Verdana"/>
          <w:sz w:val="20"/>
          <w:szCs w:val="20"/>
        </w:rPr>
        <w:t xml:space="preserve"> </w:t>
      </w:r>
      <w:r w:rsidR="00E8371D">
        <w:rPr>
          <w:rFonts w:ascii="Verdana" w:hAnsi="Verdana"/>
          <w:sz w:val="20"/>
          <w:szCs w:val="20"/>
        </w:rPr>
        <w:t xml:space="preserve"> </w:t>
      </w:r>
      <w:r w:rsidR="00677506">
        <w:rPr>
          <w:rFonts w:ascii="Verdana" w:hAnsi="Verdana"/>
          <w:sz w:val="20"/>
          <w:szCs w:val="20"/>
        </w:rPr>
        <w:t xml:space="preserve">   </w:t>
      </w:r>
      <w:r w:rsidR="00E8371D">
        <w:rPr>
          <w:rFonts w:ascii="Verdana" w:hAnsi="Verdana"/>
          <w:sz w:val="20"/>
          <w:szCs w:val="20"/>
        </w:rPr>
        <w:t xml:space="preserve"> </w:t>
      </w:r>
      <w:r w:rsidRPr="0095170F">
        <w:rPr>
          <w:rFonts w:ascii="Verdana" w:hAnsi="Verdana"/>
          <w:sz w:val="20"/>
          <w:szCs w:val="20"/>
        </w:rPr>
        <w:t xml:space="preserve">de </w:t>
      </w:r>
      <w:r w:rsidR="00E8371D">
        <w:rPr>
          <w:rFonts w:ascii="Verdana" w:hAnsi="Verdana"/>
          <w:sz w:val="20"/>
          <w:szCs w:val="20"/>
        </w:rPr>
        <w:t xml:space="preserve">                                </w:t>
      </w:r>
      <w:r w:rsidRPr="0095170F">
        <w:rPr>
          <w:rFonts w:ascii="Verdana" w:hAnsi="Verdana"/>
          <w:sz w:val="20"/>
          <w:szCs w:val="20"/>
        </w:rPr>
        <w:t xml:space="preserve"> </w:t>
      </w:r>
      <w:proofErr w:type="spellStart"/>
      <w:r w:rsidRPr="0095170F">
        <w:rPr>
          <w:rFonts w:ascii="Verdana" w:hAnsi="Verdana"/>
          <w:sz w:val="20"/>
          <w:szCs w:val="20"/>
        </w:rPr>
        <w:t>de</w:t>
      </w:r>
      <w:proofErr w:type="spellEnd"/>
      <w:r w:rsidR="00E8371D">
        <w:rPr>
          <w:rFonts w:ascii="Verdana" w:hAnsi="Verdana"/>
          <w:sz w:val="20"/>
          <w:szCs w:val="20"/>
        </w:rPr>
        <w:t xml:space="preserve">               </w:t>
      </w:r>
      <w:r w:rsidRPr="0095170F">
        <w:rPr>
          <w:rFonts w:ascii="Verdana" w:hAnsi="Verdana"/>
          <w:sz w:val="20"/>
          <w:szCs w:val="20"/>
        </w:rPr>
        <w:t>.</w:t>
      </w:r>
    </w:p>
    <w:p w14:paraId="6674F5FD" w14:textId="77777777" w:rsidR="00A30BD9" w:rsidRPr="0095170F" w:rsidRDefault="00A30BD9" w:rsidP="00F0079E">
      <w:pPr>
        <w:pStyle w:val="SemEspaamento"/>
        <w:spacing w:line="276" w:lineRule="auto"/>
        <w:jc w:val="both"/>
        <w:rPr>
          <w:rFonts w:ascii="Verdana" w:hAnsi="Verdana"/>
          <w:sz w:val="20"/>
          <w:szCs w:val="20"/>
        </w:rPr>
      </w:pPr>
    </w:p>
    <w:p w14:paraId="3098A2AB" w14:textId="26865910" w:rsidR="00B73979" w:rsidRPr="0095170F" w:rsidRDefault="00CE7026" w:rsidP="00C33FDE">
      <w:pPr>
        <w:pStyle w:val="SemEspaamento"/>
        <w:spacing w:line="276" w:lineRule="auto"/>
        <w:jc w:val="both"/>
        <w:rPr>
          <w:rFonts w:ascii="Verdana" w:hAnsi="Verdana"/>
          <w:sz w:val="20"/>
          <w:szCs w:val="20"/>
        </w:rPr>
      </w:pPr>
      <w:r w:rsidRPr="0095170F" w:rsidDel="00CE7026">
        <w:rPr>
          <w:rFonts w:ascii="Verdana" w:hAnsi="Verdana"/>
          <w:sz w:val="20"/>
          <w:szCs w:val="20"/>
          <w:highlight w:val="lightGray"/>
        </w:rPr>
        <w:t xml:space="preserve"> </w:t>
      </w:r>
    </w:p>
    <w:p w14:paraId="72530E46" w14:textId="0B138A64" w:rsidR="00E043EC" w:rsidRPr="0095170F" w:rsidRDefault="00E043EC" w:rsidP="00C33FDE">
      <w:pPr>
        <w:pStyle w:val="SemEspaamento"/>
        <w:spacing w:line="276" w:lineRule="auto"/>
        <w:jc w:val="both"/>
        <w:rPr>
          <w:rFonts w:ascii="Verdana" w:hAnsi="Verdana"/>
          <w:sz w:val="20"/>
          <w:szCs w:val="20"/>
        </w:rPr>
      </w:pPr>
    </w:p>
    <w:p w14:paraId="6AA54918" w14:textId="5FF72868" w:rsidR="00B73979" w:rsidRDefault="00CD09AE" w:rsidP="00C33FDE">
      <w:pPr>
        <w:pStyle w:val="SemEspaamento"/>
        <w:spacing w:line="276" w:lineRule="auto"/>
        <w:jc w:val="both"/>
        <w:rPr>
          <w:rFonts w:ascii="Verdana" w:hAnsi="Verdana"/>
          <w:sz w:val="20"/>
          <w:szCs w:val="20"/>
        </w:rPr>
      </w:pPr>
      <w:r w:rsidRPr="0095170F">
        <w:rPr>
          <w:rFonts w:ascii="Verdana" w:hAnsi="Verdana"/>
          <w:sz w:val="20"/>
          <w:szCs w:val="20"/>
        </w:rPr>
        <w:t xml:space="preserve">ASSINATURA DO </w:t>
      </w:r>
      <w:r w:rsidR="00B83E70">
        <w:rPr>
          <w:rFonts w:ascii="Verdana" w:hAnsi="Verdana"/>
          <w:sz w:val="20"/>
          <w:szCs w:val="20"/>
        </w:rPr>
        <w:t>RESPONSÁVEL</w:t>
      </w:r>
      <w:r w:rsidR="00B10160" w:rsidRPr="0095170F">
        <w:rPr>
          <w:rFonts w:ascii="Verdana" w:hAnsi="Verdana"/>
          <w:sz w:val="20"/>
          <w:szCs w:val="20"/>
        </w:rPr>
        <w:t xml:space="preserve"> LEGAL</w:t>
      </w:r>
      <w:r w:rsidR="00B73979" w:rsidRPr="0095170F">
        <w:rPr>
          <w:rFonts w:ascii="Verdana" w:hAnsi="Verdana"/>
          <w:sz w:val="20"/>
          <w:szCs w:val="20"/>
        </w:rPr>
        <w:t>:</w:t>
      </w:r>
    </w:p>
    <w:p w14:paraId="27D5FCCB" w14:textId="6F1C316E" w:rsidR="00093E3F" w:rsidRDefault="00093E3F" w:rsidP="00C33FDE">
      <w:pPr>
        <w:pStyle w:val="SemEspaamento"/>
        <w:spacing w:line="276" w:lineRule="auto"/>
        <w:jc w:val="both"/>
        <w:rPr>
          <w:rFonts w:ascii="Verdana" w:hAnsi="Verdana"/>
          <w:sz w:val="20"/>
          <w:szCs w:val="20"/>
        </w:rPr>
      </w:pPr>
    </w:p>
    <w:p w14:paraId="27A12A25" w14:textId="77777777" w:rsidR="00093E3F" w:rsidRPr="0095170F" w:rsidRDefault="00093E3F" w:rsidP="00C33FDE">
      <w:pPr>
        <w:pStyle w:val="SemEspaamento"/>
        <w:spacing w:line="276" w:lineRule="auto"/>
        <w:jc w:val="both"/>
        <w:rPr>
          <w:rFonts w:ascii="Verdana" w:hAnsi="Verdana"/>
          <w:sz w:val="20"/>
          <w:szCs w:val="20"/>
        </w:rPr>
      </w:pPr>
    </w:p>
    <w:p w14:paraId="61F208CA" w14:textId="77777777" w:rsidR="00B73979" w:rsidRPr="0095170F" w:rsidRDefault="00B73979" w:rsidP="00F0079E">
      <w:pPr>
        <w:pStyle w:val="SemEspaamento"/>
        <w:spacing w:line="276" w:lineRule="auto"/>
        <w:jc w:val="both"/>
        <w:rPr>
          <w:rFonts w:ascii="Verdana" w:hAnsi="Verdana"/>
          <w:sz w:val="20"/>
          <w:szCs w:val="20"/>
        </w:rPr>
      </w:pPr>
    </w:p>
    <w:p w14:paraId="2BCDE4A1" w14:textId="53AC2013" w:rsidR="004E739F" w:rsidRPr="0095170F" w:rsidRDefault="004E739F" w:rsidP="00F0079E">
      <w:pPr>
        <w:pStyle w:val="SemEspaamento"/>
        <w:spacing w:line="276" w:lineRule="auto"/>
        <w:jc w:val="both"/>
        <w:rPr>
          <w:rFonts w:ascii="Verdana" w:hAnsi="Verdana"/>
          <w:sz w:val="20"/>
          <w:szCs w:val="20"/>
        </w:rPr>
      </w:pPr>
      <w:r w:rsidRPr="0095170F">
        <w:rPr>
          <w:rFonts w:ascii="Verdana" w:hAnsi="Verdana"/>
          <w:sz w:val="20"/>
          <w:szCs w:val="20"/>
        </w:rPr>
        <w:t>____________________________________________</w:t>
      </w:r>
      <w:r w:rsidR="00ED3C3E">
        <w:rPr>
          <w:rFonts w:ascii="Verdana" w:hAnsi="Verdana"/>
          <w:sz w:val="20"/>
          <w:szCs w:val="20"/>
        </w:rPr>
        <w:t>____________________________</w:t>
      </w:r>
    </w:p>
    <w:p w14:paraId="3C928B5F" w14:textId="5C09770D" w:rsidR="008E712A" w:rsidRDefault="008E712A" w:rsidP="00F0079E">
      <w:pPr>
        <w:pStyle w:val="SemEspaamento"/>
        <w:spacing w:line="276" w:lineRule="auto"/>
        <w:jc w:val="both"/>
        <w:rPr>
          <w:rFonts w:ascii="Verdana" w:hAnsi="Verdana"/>
          <w:b/>
          <w:sz w:val="20"/>
          <w:szCs w:val="20"/>
          <w:highlight w:val="lightGray"/>
        </w:rPr>
      </w:pPr>
    </w:p>
    <w:p w14:paraId="722901F0" w14:textId="30F08612" w:rsidR="007A33C8" w:rsidRDefault="007A33C8" w:rsidP="00F0079E">
      <w:pPr>
        <w:pStyle w:val="SemEspaamento"/>
        <w:spacing w:line="276" w:lineRule="auto"/>
        <w:jc w:val="both"/>
        <w:rPr>
          <w:rFonts w:ascii="Verdana" w:hAnsi="Verdana"/>
          <w:b/>
          <w:sz w:val="20"/>
          <w:szCs w:val="20"/>
          <w:highlight w:val="lightGray"/>
        </w:rPr>
      </w:pPr>
    </w:p>
    <w:p w14:paraId="16543F2D" w14:textId="0E0EBC1F" w:rsidR="00093E3F" w:rsidRDefault="00093E3F" w:rsidP="00F0079E">
      <w:pPr>
        <w:pStyle w:val="SemEspaamento"/>
        <w:spacing w:line="276" w:lineRule="auto"/>
        <w:jc w:val="both"/>
        <w:rPr>
          <w:rFonts w:ascii="Verdana" w:hAnsi="Verdana"/>
          <w:b/>
          <w:sz w:val="20"/>
          <w:szCs w:val="20"/>
          <w:highlight w:val="lightGray"/>
        </w:rPr>
      </w:pPr>
    </w:p>
    <w:p w14:paraId="66539B98" w14:textId="292F147A" w:rsidR="00093E3F" w:rsidRDefault="00093E3F" w:rsidP="00F0079E">
      <w:pPr>
        <w:pStyle w:val="SemEspaamento"/>
        <w:spacing w:line="276" w:lineRule="auto"/>
        <w:jc w:val="both"/>
        <w:rPr>
          <w:rFonts w:ascii="Verdana" w:hAnsi="Verdana"/>
          <w:b/>
          <w:sz w:val="20"/>
          <w:szCs w:val="20"/>
          <w:highlight w:val="lightGray"/>
        </w:rPr>
      </w:pPr>
    </w:p>
    <w:p w14:paraId="0E316856" w14:textId="02E6BB98" w:rsidR="00093E3F" w:rsidRDefault="00093E3F" w:rsidP="00F0079E">
      <w:pPr>
        <w:pStyle w:val="SemEspaamento"/>
        <w:spacing w:line="276" w:lineRule="auto"/>
        <w:jc w:val="both"/>
        <w:rPr>
          <w:rFonts w:ascii="Verdana" w:hAnsi="Verdana"/>
          <w:b/>
          <w:sz w:val="20"/>
          <w:szCs w:val="20"/>
          <w:highlight w:val="lightGray"/>
        </w:rPr>
      </w:pPr>
    </w:p>
    <w:p w14:paraId="68B774B5" w14:textId="140E2E6E" w:rsidR="00093E3F" w:rsidRDefault="00093E3F" w:rsidP="00F0079E">
      <w:pPr>
        <w:pStyle w:val="SemEspaamento"/>
        <w:spacing w:line="276" w:lineRule="auto"/>
        <w:jc w:val="both"/>
        <w:rPr>
          <w:rFonts w:ascii="Verdana" w:hAnsi="Verdana"/>
          <w:b/>
          <w:sz w:val="20"/>
          <w:szCs w:val="20"/>
          <w:highlight w:val="lightGray"/>
        </w:rPr>
      </w:pPr>
    </w:p>
    <w:p w14:paraId="7F17E0A3" w14:textId="74C97326" w:rsidR="00093E3F" w:rsidRDefault="00093E3F" w:rsidP="00F0079E">
      <w:pPr>
        <w:pStyle w:val="SemEspaamento"/>
        <w:spacing w:line="276" w:lineRule="auto"/>
        <w:jc w:val="both"/>
        <w:rPr>
          <w:rFonts w:ascii="Verdana" w:hAnsi="Verdana"/>
          <w:b/>
          <w:sz w:val="20"/>
          <w:szCs w:val="20"/>
          <w:highlight w:val="lightGray"/>
        </w:rPr>
      </w:pPr>
    </w:p>
    <w:p w14:paraId="6F53801F" w14:textId="4BEE7F69" w:rsidR="00093E3F" w:rsidRDefault="00093E3F" w:rsidP="00F0079E">
      <w:pPr>
        <w:pStyle w:val="SemEspaamento"/>
        <w:spacing w:line="276" w:lineRule="auto"/>
        <w:jc w:val="both"/>
        <w:rPr>
          <w:rFonts w:ascii="Verdana" w:hAnsi="Verdana"/>
          <w:b/>
          <w:sz w:val="20"/>
          <w:szCs w:val="20"/>
          <w:highlight w:val="lightGray"/>
        </w:rPr>
      </w:pPr>
    </w:p>
    <w:p w14:paraId="179AB6BD" w14:textId="5AB0E018" w:rsidR="00093E3F" w:rsidRDefault="00093E3F" w:rsidP="00F0079E">
      <w:pPr>
        <w:pStyle w:val="SemEspaamento"/>
        <w:spacing w:line="276" w:lineRule="auto"/>
        <w:jc w:val="both"/>
        <w:rPr>
          <w:rFonts w:ascii="Verdana" w:hAnsi="Verdana"/>
          <w:b/>
          <w:sz w:val="20"/>
          <w:szCs w:val="20"/>
          <w:highlight w:val="lightGray"/>
        </w:rPr>
      </w:pPr>
    </w:p>
    <w:p w14:paraId="4E91ED3B" w14:textId="6879CA4A" w:rsidR="00093E3F" w:rsidRDefault="00093E3F" w:rsidP="00F0079E">
      <w:pPr>
        <w:pStyle w:val="SemEspaamento"/>
        <w:spacing w:line="276" w:lineRule="auto"/>
        <w:jc w:val="both"/>
        <w:rPr>
          <w:rFonts w:ascii="Verdana" w:hAnsi="Verdana"/>
          <w:b/>
          <w:sz w:val="20"/>
          <w:szCs w:val="20"/>
          <w:highlight w:val="lightGray"/>
        </w:rPr>
      </w:pPr>
    </w:p>
    <w:p w14:paraId="23526A67" w14:textId="0DBFE2D9" w:rsidR="00093E3F" w:rsidRDefault="00093E3F" w:rsidP="00F0079E">
      <w:pPr>
        <w:pStyle w:val="SemEspaamento"/>
        <w:spacing w:line="276" w:lineRule="auto"/>
        <w:jc w:val="both"/>
        <w:rPr>
          <w:rFonts w:ascii="Verdana" w:hAnsi="Verdana"/>
          <w:b/>
          <w:sz w:val="20"/>
          <w:szCs w:val="20"/>
          <w:highlight w:val="lightGray"/>
        </w:rPr>
      </w:pPr>
    </w:p>
    <w:p w14:paraId="156E59BB" w14:textId="2B2CE559" w:rsidR="00093E3F" w:rsidRDefault="00093E3F" w:rsidP="00F0079E">
      <w:pPr>
        <w:pStyle w:val="SemEspaamento"/>
        <w:spacing w:line="276" w:lineRule="auto"/>
        <w:jc w:val="both"/>
        <w:rPr>
          <w:rFonts w:ascii="Verdana" w:hAnsi="Verdana"/>
          <w:b/>
          <w:sz w:val="20"/>
          <w:szCs w:val="20"/>
          <w:highlight w:val="lightGray"/>
        </w:rPr>
      </w:pPr>
    </w:p>
    <w:p w14:paraId="3C68ACCF" w14:textId="77777777" w:rsidR="00F10110" w:rsidRDefault="00F10110" w:rsidP="00F0079E">
      <w:pPr>
        <w:pStyle w:val="SemEspaamento"/>
        <w:spacing w:line="276" w:lineRule="auto"/>
        <w:jc w:val="both"/>
        <w:rPr>
          <w:rFonts w:ascii="Verdana" w:hAnsi="Verdana"/>
          <w:b/>
          <w:sz w:val="20"/>
          <w:szCs w:val="20"/>
          <w:highlight w:val="lightGray"/>
        </w:rPr>
      </w:pPr>
    </w:p>
    <w:p w14:paraId="3D49CDA8" w14:textId="77777777" w:rsidR="00F10110" w:rsidRDefault="00F10110" w:rsidP="00F0079E">
      <w:pPr>
        <w:pStyle w:val="SemEspaamento"/>
        <w:spacing w:line="276" w:lineRule="auto"/>
        <w:jc w:val="both"/>
        <w:rPr>
          <w:rFonts w:ascii="Verdana" w:hAnsi="Verdana"/>
          <w:b/>
          <w:sz w:val="20"/>
          <w:szCs w:val="20"/>
          <w:highlight w:val="lightGray"/>
        </w:rPr>
      </w:pPr>
    </w:p>
    <w:p w14:paraId="7467570E" w14:textId="77777777" w:rsidR="00093E3F" w:rsidRDefault="00093E3F" w:rsidP="00F0079E">
      <w:pPr>
        <w:pStyle w:val="SemEspaamento"/>
        <w:spacing w:line="276" w:lineRule="auto"/>
        <w:jc w:val="both"/>
        <w:rPr>
          <w:rFonts w:ascii="Verdana" w:hAnsi="Verdana"/>
          <w:b/>
          <w:sz w:val="20"/>
          <w:szCs w:val="20"/>
          <w:highlight w:val="lightGray"/>
        </w:rPr>
      </w:pPr>
    </w:p>
    <w:p w14:paraId="5A942BC8" w14:textId="77777777" w:rsidR="007A33C8" w:rsidRPr="0095170F" w:rsidRDefault="007A33C8" w:rsidP="00F0079E">
      <w:pPr>
        <w:pStyle w:val="SemEspaamento"/>
        <w:spacing w:line="276" w:lineRule="auto"/>
        <w:jc w:val="both"/>
        <w:rPr>
          <w:rFonts w:ascii="Verdana" w:hAnsi="Verdana"/>
          <w:b/>
          <w:sz w:val="20"/>
          <w:szCs w:val="20"/>
          <w:highlight w:val="lightGray"/>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10160" w:rsidRPr="0095170F" w14:paraId="4D8F3299" w14:textId="77777777" w:rsidTr="00094F34">
        <w:trPr>
          <w:trHeight w:val="294"/>
        </w:trPr>
        <w:tc>
          <w:tcPr>
            <w:tcW w:w="9209" w:type="dxa"/>
            <w:shd w:val="clear" w:color="auto" w:fill="F2F2F2"/>
            <w:vAlign w:val="center"/>
          </w:tcPr>
          <w:p w14:paraId="0A6D6EA1" w14:textId="77777777" w:rsidR="00B10160" w:rsidRPr="0095170F" w:rsidRDefault="00B10160" w:rsidP="00F0079E">
            <w:pPr>
              <w:pStyle w:val="SemEspaamento"/>
              <w:spacing w:line="276" w:lineRule="auto"/>
              <w:jc w:val="both"/>
              <w:rPr>
                <w:rFonts w:ascii="Verdana" w:hAnsi="Verdana"/>
                <w:b/>
                <w:sz w:val="20"/>
                <w:szCs w:val="20"/>
                <w:u w:val="single"/>
              </w:rPr>
            </w:pPr>
          </w:p>
          <w:p w14:paraId="7DEB7908" w14:textId="192A5319" w:rsidR="00B10160" w:rsidRPr="0095170F" w:rsidRDefault="00B10160" w:rsidP="00C33FDE">
            <w:pPr>
              <w:pStyle w:val="SemEspaamento"/>
              <w:spacing w:line="276" w:lineRule="auto"/>
              <w:jc w:val="center"/>
              <w:rPr>
                <w:rFonts w:ascii="Verdana" w:hAnsi="Verdana"/>
                <w:b/>
                <w:sz w:val="20"/>
                <w:szCs w:val="20"/>
                <w:u w:val="single"/>
              </w:rPr>
            </w:pPr>
            <w:r w:rsidRPr="0095170F">
              <w:rPr>
                <w:rFonts w:ascii="Verdana" w:hAnsi="Verdana"/>
                <w:b/>
                <w:sz w:val="20"/>
                <w:szCs w:val="20"/>
                <w:u w:val="single"/>
              </w:rPr>
              <w:t>PREENCHIMENTO</w:t>
            </w:r>
            <w:r w:rsidR="00661AB8" w:rsidRPr="0095170F">
              <w:rPr>
                <w:rFonts w:ascii="Verdana" w:hAnsi="Verdana"/>
                <w:b/>
                <w:sz w:val="20"/>
                <w:szCs w:val="20"/>
                <w:u w:val="single"/>
              </w:rPr>
              <w:t xml:space="preserve"> EXCLUSIVO DO</w:t>
            </w:r>
            <w:r w:rsidRPr="0095170F">
              <w:rPr>
                <w:rFonts w:ascii="Verdana" w:hAnsi="Verdana"/>
                <w:b/>
                <w:sz w:val="20"/>
                <w:szCs w:val="20"/>
                <w:u w:val="single"/>
              </w:rPr>
              <w:t xml:space="preserve"> </w:t>
            </w:r>
            <w:r w:rsidR="00464F87">
              <w:rPr>
                <w:rFonts w:ascii="Verdana" w:hAnsi="Verdana"/>
                <w:b/>
                <w:sz w:val="20"/>
                <w:szCs w:val="20"/>
                <w:u w:val="single"/>
              </w:rPr>
              <w:t>BANCO DE SANGUE</w:t>
            </w:r>
          </w:p>
        </w:tc>
      </w:tr>
      <w:tr w:rsidR="00B10160" w:rsidRPr="0095170F" w14:paraId="4DB00B83" w14:textId="77777777" w:rsidTr="00094F34">
        <w:trPr>
          <w:trHeight w:val="199"/>
        </w:trPr>
        <w:tc>
          <w:tcPr>
            <w:tcW w:w="9209" w:type="dxa"/>
          </w:tcPr>
          <w:p w14:paraId="1DEC6549" w14:textId="77777777" w:rsidR="006663DC" w:rsidRPr="0095170F" w:rsidRDefault="006663DC" w:rsidP="00C33FDE">
            <w:pPr>
              <w:pStyle w:val="SemEspaamento"/>
              <w:spacing w:line="276" w:lineRule="auto"/>
              <w:jc w:val="both"/>
              <w:rPr>
                <w:rFonts w:ascii="Verdana" w:hAnsi="Verdana"/>
                <w:sz w:val="20"/>
                <w:szCs w:val="20"/>
              </w:rPr>
            </w:pPr>
          </w:p>
          <w:p w14:paraId="411AB12C" w14:textId="4B996090" w:rsidR="008A299D" w:rsidRDefault="00464F87" w:rsidP="00C33FDE">
            <w:pPr>
              <w:pStyle w:val="SemEspaamento"/>
              <w:spacing w:line="276" w:lineRule="auto"/>
              <w:jc w:val="both"/>
              <w:rPr>
                <w:rFonts w:ascii="Verdana" w:hAnsi="Verdana"/>
                <w:sz w:val="20"/>
                <w:szCs w:val="20"/>
              </w:rPr>
            </w:pPr>
            <w:r>
              <w:rPr>
                <w:rFonts w:ascii="Verdana" w:hAnsi="Verdana"/>
                <w:sz w:val="20"/>
                <w:szCs w:val="20"/>
              </w:rPr>
              <w:t>Declaro que</w:t>
            </w:r>
            <w:r w:rsidR="00C3032B">
              <w:rPr>
                <w:rFonts w:ascii="Verdana" w:hAnsi="Verdana"/>
                <w:sz w:val="20"/>
                <w:szCs w:val="20"/>
              </w:rPr>
              <w:t>, no momento d</w:t>
            </w:r>
            <w:r w:rsidR="00556599">
              <w:rPr>
                <w:rFonts w:ascii="Verdana" w:hAnsi="Verdana"/>
                <w:sz w:val="20"/>
                <w:szCs w:val="20"/>
              </w:rPr>
              <w:t>a</w:t>
            </w:r>
            <w:r w:rsidR="00C3032B">
              <w:rPr>
                <w:rFonts w:ascii="Verdana" w:hAnsi="Verdana"/>
                <w:sz w:val="20"/>
                <w:szCs w:val="20"/>
              </w:rPr>
              <w:t xml:space="preserve"> realização do </w:t>
            </w:r>
            <w:r w:rsidR="00435839">
              <w:rPr>
                <w:rFonts w:ascii="Verdana" w:hAnsi="Verdana"/>
                <w:sz w:val="20"/>
                <w:szCs w:val="20"/>
              </w:rPr>
              <w:t>p</w:t>
            </w:r>
            <w:r w:rsidR="00C3032B">
              <w:rPr>
                <w:rFonts w:ascii="Verdana" w:hAnsi="Verdana"/>
                <w:sz w:val="20"/>
                <w:szCs w:val="20"/>
              </w:rPr>
              <w:t>rocedimento,</w:t>
            </w:r>
            <w:r>
              <w:rPr>
                <w:rFonts w:ascii="Verdana" w:hAnsi="Verdana"/>
                <w:sz w:val="20"/>
                <w:szCs w:val="20"/>
              </w:rPr>
              <w:t xml:space="preserve"> </w:t>
            </w:r>
            <w:r w:rsidR="00556599">
              <w:rPr>
                <w:rFonts w:ascii="Verdana" w:hAnsi="Verdana"/>
                <w:sz w:val="20"/>
                <w:szCs w:val="20"/>
              </w:rPr>
              <w:t xml:space="preserve">foram conferidas </w:t>
            </w:r>
            <w:r>
              <w:rPr>
                <w:rFonts w:ascii="Verdana" w:hAnsi="Verdana"/>
                <w:sz w:val="20"/>
                <w:szCs w:val="20"/>
              </w:rPr>
              <w:t>as seguintes condições</w:t>
            </w:r>
            <w:r w:rsidR="00556599">
              <w:rPr>
                <w:rFonts w:ascii="Verdana" w:hAnsi="Verdana"/>
                <w:sz w:val="20"/>
                <w:szCs w:val="20"/>
              </w:rPr>
              <w:t>:</w:t>
            </w:r>
          </w:p>
          <w:p w14:paraId="594FDFA4" w14:textId="5CCF1D44" w:rsidR="00246380" w:rsidRDefault="00246380" w:rsidP="00C33FDE">
            <w:pPr>
              <w:pStyle w:val="SemEspaamento"/>
              <w:spacing w:line="276" w:lineRule="auto"/>
              <w:jc w:val="both"/>
              <w:rPr>
                <w:rFonts w:ascii="Verdana" w:hAnsi="Verdana"/>
                <w:sz w:val="20"/>
                <w:szCs w:val="20"/>
              </w:rPr>
            </w:pPr>
          </w:p>
          <w:p w14:paraId="10A292A5" w14:textId="4DE87715" w:rsidR="00053551" w:rsidRDefault="00053551" w:rsidP="00C33FDE">
            <w:pPr>
              <w:pStyle w:val="SemEspaamento"/>
              <w:spacing w:line="276" w:lineRule="auto"/>
              <w:jc w:val="both"/>
              <w:rPr>
                <w:rFonts w:ascii="Verdana" w:hAnsi="Verdana"/>
                <w:sz w:val="20"/>
                <w:szCs w:val="20"/>
              </w:rPr>
            </w:pPr>
          </w:p>
          <w:p w14:paraId="338AF002" w14:textId="77777777" w:rsidR="00093E3F" w:rsidRDefault="00053551" w:rsidP="00093E3F">
            <w:pPr>
              <w:pStyle w:val="SemEspaamento"/>
              <w:spacing w:line="276" w:lineRule="auto"/>
              <w:jc w:val="both"/>
              <w:rPr>
                <w:rFonts w:ascii="Verdana" w:hAnsi="Verdana"/>
                <w:sz w:val="20"/>
                <w:szCs w:val="20"/>
              </w:rPr>
            </w:pPr>
            <w:r>
              <w:rPr>
                <w:rFonts w:ascii="Verdana" w:hAnsi="Verdana"/>
                <w:sz w:val="20"/>
                <w:szCs w:val="20"/>
              </w:rPr>
              <w:t>SIM      NÃO</w:t>
            </w:r>
          </w:p>
          <w:p w14:paraId="2498092C" w14:textId="63B50B9A" w:rsidR="008A299D" w:rsidRDefault="008A299D" w:rsidP="00093E3F">
            <w:pPr>
              <w:pStyle w:val="SemEspaamento"/>
              <w:spacing w:line="276" w:lineRule="auto"/>
              <w:jc w:val="both"/>
              <w:rPr>
                <w:rFonts w:ascii="Verdana" w:hAnsi="Verdana"/>
                <w:sz w:val="20"/>
                <w:szCs w:val="20"/>
              </w:rPr>
            </w:pPr>
            <w:r w:rsidRPr="0095170F">
              <w:rPr>
                <w:rFonts w:ascii="Verdana" w:hAnsi="Verdana"/>
                <w:b/>
                <w:sz w:val="20"/>
                <w:szCs w:val="20"/>
              </w:rPr>
              <w:t>(</w:t>
            </w:r>
            <w:r w:rsidRPr="0095170F">
              <w:rPr>
                <w:rFonts w:ascii="Verdana" w:hAnsi="Verdana"/>
                <w:b/>
                <w:sz w:val="20"/>
                <w:szCs w:val="20"/>
              </w:rPr>
              <w:fldChar w:fldCharType="begin">
                <w:ffData>
                  <w:name w:val="Selecionar5"/>
                  <w:enabled/>
                  <w:calcOnExit w:val="0"/>
                  <w:checkBox>
                    <w:sizeAuto/>
                    <w:default w:val="0"/>
                  </w:checkBox>
                </w:ffData>
              </w:fldChar>
            </w:r>
            <w:r w:rsidRPr="0095170F">
              <w:rPr>
                <w:rFonts w:ascii="Verdana" w:hAnsi="Verdana"/>
                <w:b/>
                <w:sz w:val="20"/>
                <w:szCs w:val="20"/>
              </w:rPr>
              <w:instrText xml:space="preserve"> FORMCHECKBOX </w:instrText>
            </w:r>
            <w:r w:rsidRPr="0095170F">
              <w:rPr>
                <w:rFonts w:ascii="Verdana" w:hAnsi="Verdana"/>
                <w:b/>
                <w:sz w:val="20"/>
                <w:szCs w:val="20"/>
              </w:rPr>
            </w:r>
            <w:r w:rsidRPr="0095170F">
              <w:rPr>
                <w:rFonts w:ascii="Verdana" w:hAnsi="Verdana"/>
                <w:b/>
                <w:sz w:val="20"/>
                <w:szCs w:val="20"/>
              </w:rPr>
              <w:fldChar w:fldCharType="separate"/>
            </w:r>
            <w:r w:rsidRPr="0095170F">
              <w:rPr>
                <w:rFonts w:ascii="Verdana" w:hAnsi="Verdana"/>
                <w:b/>
                <w:sz w:val="20"/>
                <w:szCs w:val="20"/>
              </w:rPr>
              <w:fldChar w:fldCharType="end"/>
            </w:r>
            <w:r w:rsidRPr="0095170F">
              <w:rPr>
                <w:rFonts w:ascii="Verdana" w:hAnsi="Verdana"/>
                <w:b/>
                <w:sz w:val="20"/>
                <w:szCs w:val="20"/>
              </w:rPr>
              <w:t xml:space="preserve">) </w:t>
            </w:r>
            <w:r w:rsidR="00053551">
              <w:rPr>
                <w:rFonts w:ascii="Verdana" w:hAnsi="Verdana"/>
                <w:b/>
                <w:sz w:val="20"/>
                <w:szCs w:val="20"/>
              </w:rPr>
              <w:t xml:space="preserve">    </w:t>
            </w:r>
            <w:r w:rsidR="00053551" w:rsidRPr="0095170F">
              <w:rPr>
                <w:rFonts w:ascii="Verdana" w:hAnsi="Verdana"/>
                <w:b/>
                <w:sz w:val="20"/>
                <w:szCs w:val="20"/>
              </w:rPr>
              <w:t>(</w:t>
            </w:r>
            <w:r w:rsidR="00053551" w:rsidRPr="0095170F">
              <w:rPr>
                <w:rFonts w:ascii="Verdana" w:hAnsi="Verdana"/>
                <w:b/>
                <w:sz w:val="20"/>
                <w:szCs w:val="20"/>
              </w:rPr>
              <w:fldChar w:fldCharType="begin">
                <w:ffData>
                  <w:name w:val="Selecionar5"/>
                  <w:enabled/>
                  <w:calcOnExit w:val="0"/>
                  <w:checkBox>
                    <w:sizeAuto/>
                    <w:default w:val="0"/>
                  </w:checkBox>
                </w:ffData>
              </w:fldChar>
            </w:r>
            <w:r w:rsidR="00053551" w:rsidRPr="0095170F">
              <w:rPr>
                <w:rFonts w:ascii="Verdana" w:hAnsi="Verdana"/>
                <w:b/>
                <w:sz w:val="20"/>
                <w:szCs w:val="20"/>
              </w:rPr>
              <w:instrText xml:space="preserve"> FORMCHECKBOX </w:instrText>
            </w:r>
            <w:r w:rsidR="00053551" w:rsidRPr="0095170F">
              <w:rPr>
                <w:rFonts w:ascii="Verdana" w:hAnsi="Verdana"/>
                <w:b/>
                <w:sz w:val="20"/>
                <w:szCs w:val="20"/>
              </w:rPr>
            </w:r>
            <w:r w:rsidR="00053551" w:rsidRPr="0095170F">
              <w:rPr>
                <w:rFonts w:ascii="Verdana" w:hAnsi="Verdana"/>
                <w:b/>
                <w:sz w:val="20"/>
                <w:szCs w:val="20"/>
              </w:rPr>
              <w:fldChar w:fldCharType="separate"/>
            </w:r>
            <w:r w:rsidR="00053551" w:rsidRPr="0095170F">
              <w:rPr>
                <w:rFonts w:ascii="Verdana" w:hAnsi="Verdana"/>
                <w:b/>
                <w:sz w:val="20"/>
                <w:szCs w:val="20"/>
              </w:rPr>
              <w:fldChar w:fldCharType="end"/>
            </w:r>
            <w:r w:rsidR="00053551" w:rsidRPr="0095170F">
              <w:rPr>
                <w:rFonts w:ascii="Verdana" w:hAnsi="Verdana"/>
                <w:b/>
                <w:sz w:val="20"/>
                <w:szCs w:val="20"/>
              </w:rPr>
              <w:t>)</w:t>
            </w:r>
            <w:r w:rsidR="00093E3F">
              <w:rPr>
                <w:rFonts w:ascii="Verdana" w:hAnsi="Verdana"/>
                <w:b/>
                <w:sz w:val="20"/>
                <w:szCs w:val="20"/>
              </w:rPr>
              <w:t xml:space="preserve"> </w:t>
            </w:r>
            <w:r w:rsidR="005B3135">
              <w:rPr>
                <w:rFonts w:ascii="Verdana" w:hAnsi="Verdana"/>
                <w:sz w:val="20"/>
                <w:szCs w:val="20"/>
              </w:rPr>
              <w:t xml:space="preserve">Acompanhante </w:t>
            </w:r>
            <w:r>
              <w:rPr>
                <w:rFonts w:ascii="Verdana" w:hAnsi="Verdana"/>
                <w:sz w:val="20"/>
                <w:szCs w:val="20"/>
              </w:rPr>
              <w:t>presente</w:t>
            </w:r>
            <w:r w:rsidRPr="0095170F">
              <w:rPr>
                <w:rFonts w:ascii="Verdana" w:hAnsi="Verdana"/>
                <w:sz w:val="20"/>
                <w:szCs w:val="20"/>
              </w:rPr>
              <w:t xml:space="preserve"> </w:t>
            </w:r>
          </w:p>
          <w:p w14:paraId="6A9B9466" w14:textId="77777777" w:rsidR="008A299D" w:rsidRDefault="008A299D" w:rsidP="00C33FDE">
            <w:pPr>
              <w:pStyle w:val="SemEspaamento"/>
              <w:spacing w:line="276" w:lineRule="auto"/>
              <w:ind w:left="708"/>
              <w:jc w:val="both"/>
              <w:rPr>
                <w:rFonts w:ascii="Verdana" w:hAnsi="Verdana"/>
                <w:sz w:val="20"/>
                <w:szCs w:val="20"/>
              </w:rPr>
            </w:pPr>
          </w:p>
          <w:p w14:paraId="025D4CFA" w14:textId="3E1948AE" w:rsidR="008A299D" w:rsidRDefault="008A299D" w:rsidP="00093E3F">
            <w:pPr>
              <w:pStyle w:val="SemEspaamento"/>
              <w:spacing w:line="276" w:lineRule="auto"/>
              <w:jc w:val="both"/>
              <w:rPr>
                <w:rFonts w:ascii="Verdana" w:hAnsi="Verdana"/>
                <w:sz w:val="20"/>
                <w:szCs w:val="20"/>
              </w:rPr>
            </w:pPr>
            <w:r w:rsidRPr="0095170F">
              <w:rPr>
                <w:rFonts w:ascii="Verdana" w:hAnsi="Verdana"/>
                <w:b/>
                <w:sz w:val="20"/>
                <w:szCs w:val="20"/>
              </w:rPr>
              <w:t>(</w:t>
            </w:r>
            <w:r w:rsidRPr="0095170F">
              <w:rPr>
                <w:rFonts w:ascii="Verdana" w:hAnsi="Verdana"/>
                <w:b/>
                <w:sz w:val="20"/>
                <w:szCs w:val="20"/>
              </w:rPr>
              <w:fldChar w:fldCharType="begin">
                <w:ffData>
                  <w:name w:val="Selecionar5"/>
                  <w:enabled/>
                  <w:calcOnExit w:val="0"/>
                  <w:checkBox>
                    <w:sizeAuto/>
                    <w:default w:val="0"/>
                  </w:checkBox>
                </w:ffData>
              </w:fldChar>
            </w:r>
            <w:r w:rsidRPr="0095170F">
              <w:rPr>
                <w:rFonts w:ascii="Verdana" w:hAnsi="Verdana"/>
                <w:b/>
                <w:sz w:val="20"/>
                <w:szCs w:val="20"/>
              </w:rPr>
              <w:instrText xml:space="preserve"> FORMCHECKBOX </w:instrText>
            </w:r>
            <w:r w:rsidRPr="0095170F">
              <w:rPr>
                <w:rFonts w:ascii="Verdana" w:hAnsi="Verdana"/>
                <w:b/>
                <w:sz w:val="20"/>
                <w:szCs w:val="20"/>
              </w:rPr>
            </w:r>
            <w:r w:rsidRPr="0095170F">
              <w:rPr>
                <w:rFonts w:ascii="Verdana" w:hAnsi="Verdana"/>
                <w:b/>
                <w:sz w:val="20"/>
                <w:szCs w:val="20"/>
              </w:rPr>
              <w:fldChar w:fldCharType="separate"/>
            </w:r>
            <w:r w:rsidRPr="0095170F">
              <w:rPr>
                <w:rFonts w:ascii="Verdana" w:hAnsi="Verdana"/>
                <w:b/>
                <w:sz w:val="20"/>
                <w:szCs w:val="20"/>
              </w:rPr>
              <w:fldChar w:fldCharType="end"/>
            </w:r>
            <w:r w:rsidRPr="0095170F">
              <w:rPr>
                <w:rFonts w:ascii="Verdana" w:hAnsi="Verdana"/>
                <w:b/>
                <w:sz w:val="20"/>
                <w:szCs w:val="20"/>
              </w:rPr>
              <w:t>)</w:t>
            </w:r>
            <w:r w:rsidR="00053551">
              <w:rPr>
                <w:rFonts w:ascii="Verdana" w:hAnsi="Verdana"/>
                <w:b/>
                <w:sz w:val="20"/>
                <w:szCs w:val="20"/>
              </w:rPr>
              <w:t xml:space="preserve">     </w:t>
            </w:r>
            <w:r w:rsidR="00053551" w:rsidRPr="0095170F">
              <w:rPr>
                <w:rFonts w:ascii="Verdana" w:hAnsi="Verdana"/>
                <w:b/>
                <w:sz w:val="20"/>
                <w:szCs w:val="20"/>
              </w:rPr>
              <w:t>(</w:t>
            </w:r>
            <w:r w:rsidR="00053551" w:rsidRPr="0095170F">
              <w:rPr>
                <w:rFonts w:ascii="Verdana" w:hAnsi="Verdana"/>
                <w:b/>
                <w:sz w:val="20"/>
                <w:szCs w:val="20"/>
              </w:rPr>
              <w:fldChar w:fldCharType="begin">
                <w:ffData>
                  <w:name w:val="Selecionar5"/>
                  <w:enabled/>
                  <w:calcOnExit w:val="0"/>
                  <w:checkBox>
                    <w:sizeAuto/>
                    <w:default w:val="0"/>
                  </w:checkBox>
                </w:ffData>
              </w:fldChar>
            </w:r>
            <w:r w:rsidR="00053551" w:rsidRPr="0095170F">
              <w:rPr>
                <w:rFonts w:ascii="Verdana" w:hAnsi="Verdana"/>
                <w:b/>
                <w:sz w:val="20"/>
                <w:szCs w:val="20"/>
              </w:rPr>
              <w:instrText xml:space="preserve"> FORMCHECKBOX </w:instrText>
            </w:r>
            <w:r w:rsidR="00053551" w:rsidRPr="0095170F">
              <w:rPr>
                <w:rFonts w:ascii="Verdana" w:hAnsi="Verdana"/>
                <w:b/>
                <w:sz w:val="20"/>
                <w:szCs w:val="20"/>
              </w:rPr>
            </w:r>
            <w:r w:rsidR="00053551" w:rsidRPr="0095170F">
              <w:rPr>
                <w:rFonts w:ascii="Verdana" w:hAnsi="Verdana"/>
                <w:b/>
                <w:sz w:val="20"/>
                <w:szCs w:val="20"/>
              </w:rPr>
              <w:fldChar w:fldCharType="separate"/>
            </w:r>
            <w:r w:rsidR="00053551" w:rsidRPr="0095170F">
              <w:rPr>
                <w:rFonts w:ascii="Verdana" w:hAnsi="Verdana"/>
                <w:b/>
                <w:sz w:val="20"/>
                <w:szCs w:val="20"/>
              </w:rPr>
              <w:fldChar w:fldCharType="end"/>
            </w:r>
            <w:r w:rsidR="00053551" w:rsidRPr="0095170F">
              <w:rPr>
                <w:rFonts w:ascii="Verdana" w:hAnsi="Verdana"/>
                <w:b/>
                <w:sz w:val="20"/>
                <w:szCs w:val="20"/>
              </w:rPr>
              <w:t>)</w:t>
            </w:r>
            <w:r w:rsidR="00093E3F">
              <w:rPr>
                <w:rFonts w:ascii="Verdana" w:hAnsi="Verdana"/>
                <w:sz w:val="20"/>
                <w:szCs w:val="20"/>
              </w:rPr>
              <w:t xml:space="preserve"> </w:t>
            </w:r>
            <w:r w:rsidR="00E6445C">
              <w:rPr>
                <w:rFonts w:ascii="Verdana" w:hAnsi="Verdana"/>
                <w:sz w:val="20"/>
                <w:szCs w:val="20"/>
              </w:rPr>
              <w:t>D</w:t>
            </w:r>
            <w:r>
              <w:rPr>
                <w:rFonts w:ascii="Verdana" w:hAnsi="Verdana"/>
                <w:sz w:val="20"/>
                <w:szCs w:val="20"/>
              </w:rPr>
              <w:t>ocumento</w:t>
            </w:r>
            <w:r w:rsidR="00E6445C">
              <w:rPr>
                <w:rFonts w:ascii="Verdana" w:hAnsi="Verdana"/>
                <w:sz w:val="20"/>
                <w:szCs w:val="20"/>
              </w:rPr>
              <w:t>s</w:t>
            </w:r>
            <w:r>
              <w:rPr>
                <w:rFonts w:ascii="Verdana" w:hAnsi="Verdana"/>
                <w:sz w:val="20"/>
                <w:szCs w:val="20"/>
              </w:rPr>
              <w:t xml:space="preserve"> apresentado</w:t>
            </w:r>
            <w:r w:rsidR="00E6445C">
              <w:rPr>
                <w:rFonts w:ascii="Verdana" w:hAnsi="Verdana"/>
                <w:sz w:val="20"/>
                <w:szCs w:val="20"/>
              </w:rPr>
              <w:t>s</w:t>
            </w:r>
            <w:r w:rsidRPr="0095170F">
              <w:rPr>
                <w:rFonts w:ascii="Verdana" w:hAnsi="Verdana"/>
                <w:sz w:val="20"/>
                <w:szCs w:val="20"/>
              </w:rPr>
              <w:t xml:space="preserve"> </w:t>
            </w:r>
          </w:p>
          <w:p w14:paraId="6D990204" w14:textId="77777777" w:rsidR="008A299D" w:rsidRPr="0095170F" w:rsidRDefault="008A299D" w:rsidP="00C33FDE">
            <w:pPr>
              <w:pStyle w:val="SemEspaamento"/>
              <w:spacing w:line="276" w:lineRule="auto"/>
              <w:ind w:left="708"/>
              <w:jc w:val="both"/>
              <w:rPr>
                <w:rFonts w:ascii="Verdana" w:hAnsi="Verdana"/>
                <w:sz w:val="20"/>
                <w:szCs w:val="20"/>
              </w:rPr>
            </w:pPr>
          </w:p>
          <w:p w14:paraId="617F4589" w14:textId="5253ECF1" w:rsidR="008A299D" w:rsidRPr="0095170F" w:rsidRDefault="008A299D" w:rsidP="00093E3F">
            <w:pPr>
              <w:pStyle w:val="SemEspaamento"/>
              <w:spacing w:line="276" w:lineRule="auto"/>
              <w:jc w:val="both"/>
              <w:rPr>
                <w:rFonts w:ascii="Verdana" w:hAnsi="Verdana"/>
                <w:sz w:val="20"/>
                <w:szCs w:val="20"/>
              </w:rPr>
            </w:pPr>
            <w:r w:rsidRPr="0095170F">
              <w:rPr>
                <w:rFonts w:ascii="Verdana" w:hAnsi="Verdana"/>
                <w:b/>
                <w:sz w:val="20"/>
                <w:szCs w:val="20"/>
              </w:rPr>
              <w:t>(</w:t>
            </w:r>
            <w:r w:rsidRPr="0095170F">
              <w:rPr>
                <w:rFonts w:ascii="Verdana" w:hAnsi="Verdana"/>
                <w:b/>
                <w:sz w:val="20"/>
                <w:szCs w:val="20"/>
              </w:rPr>
              <w:fldChar w:fldCharType="begin">
                <w:ffData>
                  <w:name w:val="Selecionar5"/>
                  <w:enabled/>
                  <w:calcOnExit w:val="0"/>
                  <w:checkBox>
                    <w:sizeAuto/>
                    <w:default w:val="0"/>
                  </w:checkBox>
                </w:ffData>
              </w:fldChar>
            </w:r>
            <w:r w:rsidRPr="0095170F">
              <w:rPr>
                <w:rFonts w:ascii="Verdana" w:hAnsi="Verdana"/>
                <w:b/>
                <w:sz w:val="20"/>
                <w:szCs w:val="20"/>
              </w:rPr>
              <w:instrText xml:space="preserve"> FORMCHECKBOX </w:instrText>
            </w:r>
            <w:r w:rsidRPr="0095170F">
              <w:rPr>
                <w:rFonts w:ascii="Verdana" w:hAnsi="Verdana"/>
                <w:b/>
                <w:sz w:val="20"/>
                <w:szCs w:val="20"/>
              </w:rPr>
            </w:r>
            <w:r w:rsidRPr="0095170F">
              <w:rPr>
                <w:rFonts w:ascii="Verdana" w:hAnsi="Verdana"/>
                <w:b/>
                <w:sz w:val="20"/>
                <w:szCs w:val="20"/>
              </w:rPr>
              <w:fldChar w:fldCharType="separate"/>
            </w:r>
            <w:r w:rsidRPr="0095170F">
              <w:rPr>
                <w:rFonts w:ascii="Verdana" w:hAnsi="Verdana"/>
                <w:b/>
                <w:sz w:val="20"/>
                <w:szCs w:val="20"/>
              </w:rPr>
              <w:fldChar w:fldCharType="end"/>
            </w:r>
            <w:r w:rsidRPr="0095170F">
              <w:rPr>
                <w:rFonts w:ascii="Verdana" w:hAnsi="Verdana"/>
                <w:b/>
                <w:sz w:val="20"/>
                <w:szCs w:val="20"/>
              </w:rPr>
              <w:t>)</w:t>
            </w:r>
            <w:r w:rsidR="00053551">
              <w:rPr>
                <w:rFonts w:ascii="Verdana" w:hAnsi="Verdana"/>
                <w:b/>
                <w:sz w:val="20"/>
                <w:szCs w:val="20"/>
              </w:rPr>
              <w:t xml:space="preserve">     </w:t>
            </w:r>
            <w:r w:rsidR="00053551" w:rsidRPr="0095170F">
              <w:rPr>
                <w:rFonts w:ascii="Verdana" w:hAnsi="Verdana"/>
                <w:b/>
                <w:sz w:val="20"/>
                <w:szCs w:val="20"/>
              </w:rPr>
              <w:t>(</w:t>
            </w:r>
            <w:r w:rsidR="00053551" w:rsidRPr="0095170F">
              <w:rPr>
                <w:rFonts w:ascii="Verdana" w:hAnsi="Verdana"/>
                <w:b/>
                <w:sz w:val="20"/>
                <w:szCs w:val="20"/>
              </w:rPr>
              <w:fldChar w:fldCharType="begin">
                <w:ffData>
                  <w:name w:val="Selecionar5"/>
                  <w:enabled/>
                  <w:calcOnExit w:val="0"/>
                  <w:checkBox>
                    <w:sizeAuto/>
                    <w:default w:val="0"/>
                  </w:checkBox>
                </w:ffData>
              </w:fldChar>
            </w:r>
            <w:r w:rsidR="00053551" w:rsidRPr="0095170F">
              <w:rPr>
                <w:rFonts w:ascii="Verdana" w:hAnsi="Verdana"/>
                <w:b/>
                <w:sz w:val="20"/>
                <w:szCs w:val="20"/>
              </w:rPr>
              <w:instrText xml:space="preserve"> FORMCHECKBOX </w:instrText>
            </w:r>
            <w:r w:rsidR="00053551" w:rsidRPr="0095170F">
              <w:rPr>
                <w:rFonts w:ascii="Verdana" w:hAnsi="Verdana"/>
                <w:b/>
                <w:sz w:val="20"/>
                <w:szCs w:val="20"/>
              </w:rPr>
            </w:r>
            <w:r w:rsidR="00053551" w:rsidRPr="0095170F">
              <w:rPr>
                <w:rFonts w:ascii="Verdana" w:hAnsi="Verdana"/>
                <w:b/>
                <w:sz w:val="20"/>
                <w:szCs w:val="20"/>
              </w:rPr>
              <w:fldChar w:fldCharType="separate"/>
            </w:r>
            <w:r w:rsidR="00053551" w:rsidRPr="0095170F">
              <w:rPr>
                <w:rFonts w:ascii="Verdana" w:hAnsi="Verdana"/>
                <w:b/>
                <w:sz w:val="20"/>
                <w:szCs w:val="20"/>
              </w:rPr>
              <w:fldChar w:fldCharType="end"/>
            </w:r>
            <w:r w:rsidR="00053551" w:rsidRPr="0095170F">
              <w:rPr>
                <w:rFonts w:ascii="Verdana" w:hAnsi="Verdana"/>
                <w:b/>
                <w:sz w:val="20"/>
                <w:szCs w:val="20"/>
              </w:rPr>
              <w:t>)</w:t>
            </w:r>
            <w:r w:rsidRPr="0095170F">
              <w:rPr>
                <w:rFonts w:ascii="Verdana" w:hAnsi="Verdana"/>
                <w:b/>
                <w:sz w:val="20"/>
                <w:szCs w:val="20"/>
              </w:rPr>
              <w:t xml:space="preserve"> </w:t>
            </w:r>
            <w:r w:rsidR="0077210C">
              <w:rPr>
                <w:rFonts w:ascii="Verdana" w:hAnsi="Verdana"/>
                <w:sz w:val="20"/>
                <w:szCs w:val="20"/>
              </w:rPr>
              <w:t>Autorização dentro do prazo de 15 dias da assinatura</w:t>
            </w:r>
          </w:p>
          <w:p w14:paraId="505ED787" w14:textId="77777777" w:rsidR="008A299D" w:rsidRPr="0095170F" w:rsidRDefault="008A299D" w:rsidP="00C33FDE">
            <w:pPr>
              <w:pStyle w:val="SemEspaamento"/>
              <w:spacing w:line="276" w:lineRule="auto"/>
              <w:ind w:left="708"/>
              <w:jc w:val="both"/>
              <w:rPr>
                <w:rFonts w:ascii="Verdana" w:hAnsi="Verdana"/>
                <w:sz w:val="20"/>
                <w:szCs w:val="20"/>
              </w:rPr>
            </w:pPr>
          </w:p>
          <w:p w14:paraId="5DCD35DB" w14:textId="77777777" w:rsidR="008A299D" w:rsidRPr="0095170F" w:rsidRDefault="008A299D" w:rsidP="00C33FDE">
            <w:pPr>
              <w:pStyle w:val="SemEspaamento"/>
              <w:spacing w:line="276" w:lineRule="auto"/>
              <w:jc w:val="both"/>
              <w:rPr>
                <w:rFonts w:ascii="Verdana" w:hAnsi="Verdana"/>
                <w:sz w:val="20"/>
                <w:szCs w:val="20"/>
              </w:rPr>
            </w:pPr>
          </w:p>
          <w:p w14:paraId="4C652A6D" w14:textId="77777777" w:rsidR="00B10160" w:rsidRPr="0095170F" w:rsidRDefault="00B10160" w:rsidP="00F0079E">
            <w:pPr>
              <w:pStyle w:val="SemEspaamento"/>
              <w:jc w:val="both"/>
              <w:rPr>
                <w:rFonts w:ascii="Verdana" w:hAnsi="Verdana"/>
                <w:sz w:val="20"/>
                <w:szCs w:val="20"/>
              </w:rPr>
            </w:pPr>
            <w:r w:rsidRPr="0095170F">
              <w:rPr>
                <w:rFonts w:ascii="Verdana" w:hAnsi="Verdana"/>
                <w:sz w:val="20"/>
                <w:szCs w:val="20"/>
              </w:rPr>
              <w:t>___________________________________________</w:t>
            </w:r>
          </w:p>
          <w:p w14:paraId="49EE1532" w14:textId="59C9FC50" w:rsidR="00B10160" w:rsidRPr="0095170F" w:rsidRDefault="00464F87" w:rsidP="00F0079E">
            <w:pPr>
              <w:pStyle w:val="SemEspaamento"/>
              <w:spacing w:line="276" w:lineRule="auto"/>
              <w:jc w:val="both"/>
              <w:rPr>
                <w:rFonts w:ascii="Verdana" w:hAnsi="Verdana"/>
                <w:sz w:val="20"/>
                <w:szCs w:val="20"/>
              </w:rPr>
            </w:pPr>
            <w:r>
              <w:rPr>
                <w:rFonts w:ascii="Verdana" w:hAnsi="Verdana"/>
                <w:sz w:val="20"/>
                <w:szCs w:val="20"/>
              </w:rPr>
              <w:t>Responsável pela conferência</w:t>
            </w:r>
          </w:p>
        </w:tc>
      </w:tr>
    </w:tbl>
    <w:p w14:paraId="36E32308" w14:textId="77777777" w:rsidR="001934DC" w:rsidRPr="0095170F" w:rsidRDefault="001934DC" w:rsidP="00F0079E">
      <w:pPr>
        <w:spacing w:after="160"/>
        <w:jc w:val="both"/>
        <w:rPr>
          <w:rFonts w:ascii="Verdana" w:hAnsi="Verdana"/>
          <w:sz w:val="20"/>
          <w:szCs w:val="20"/>
        </w:rPr>
      </w:pPr>
    </w:p>
    <w:sectPr w:rsidR="001934DC" w:rsidRPr="0095170F" w:rsidSect="00FE617F">
      <w:headerReference w:type="default" r:id="rId13"/>
      <w:footerReference w:type="default" r:id="rId14"/>
      <w:pgSz w:w="11906" w:h="16838"/>
      <w:pgMar w:top="1482" w:right="849" w:bottom="1276" w:left="1418" w:header="709" w:footer="6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1A1F" w14:textId="77777777" w:rsidR="00150EE0" w:rsidRDefault="00150EE0">
      <w:pPr>
        <w:spacing w:after="0" w:line="240" w:lineRule="auto"/>
      </w:pPr>
      <w:r>
        <w:separator/>
      </w:r>
    </w:p>
  </w:endnote>
  <w:endnote w:type="continuationSeparator" w:id="0">
    <w:p w14:paraId="1C0E53C0" w14:textId="77777777" w:rsidR="00150EE0" w:rsidRDefault="0015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240B" w14:textId="11F23E14" w:rsidR="00FE617F" w:rsidRDefault="00000000" w:rsidP="00FE617F">
    <w:pPr>
      <w:pStyle w:val="Rodap"/>
    </w:pPr>
    <w:sdt>
      <w:sdtPr>
        <w:id w:val="1774359413"/>
        <w:docPartObj>
          <w:docPartGallery w:val="Page Numbers (Top of Page)"/>
          <w:docPartUnique/>
        </w:docPartObj>
      </w:sdtPr>
      <w:sdtContent>
        <w:r w:rsidR="00FE617F" w:rsidRPr="00E15F54">
          <w:rPr>
            <w:sz w:val="14"/>
            <w:szCs w:val="14"/>
          </w:rPr>
          <w:t xml:space="preserve">Página </w:t>
        </w:r>
        <w:r w:rsidR="00FE617F" w:rsidRPr="00E15F54">
          <w:rPr>
            <w:b/>
            <w:bCs/>
            <w:sz w:val="14"/>
            <w:szCs w:val="14"/>
          </w:rPr>
          <w:fldChar w:fldCharType="begin"/>
        </w:r>
        <w:r w:rsidR="00FE617F" w:rsidRPr="00E15F54">
          <w:rPr>
            <w:b/>
            <w:bCs/>
            <w:sz w:val="14"/>
            <w:szCs w:val="14"/>
          </w:rPr>
          <w:instrText>PAGE</w:instrText>
        </w:r>
        <w:r w:rsidR="00FE617F" w:rsidRPr="00E15F54">
          <w:rPr>
            <w:b/>
            <w:bCs/>
            <w:sz w:val="14"/>
            <w:szCs w:val="14"/>
          </w:rPr>
          <w:fldChar w:fldCharType="separate"/>
        </w:r>
        <w:r w:rsidR="008D49AA">
          <w:rPr>
            <w:b/>
            <w:bCs/>
            <w:noProof/>
            <w:sz w:val="14"/>
            <w:szCs w:val="14"/>
          </w:rPr>
          <w:t>3</w:t>
        </w:r>
        <w:r w:rsidR="00FE617F" w:rsidRPr="00E15F54">
          <w:rPr>
            <w:b/>
            <w:bCs/>
            <w:sz w:val="14"/>
            <w:szCs w:val="14"/>
          </w:rPr>
          <w:fldChar w:fldCharType="end"/>
        </w:r>
        <w:r w:rsidR="00FE617F" w:rsidRPr="00E15F54">
          <w:rPr>
            <w:sz w:val="14"/>
            <w:szCs w:val="14"/>
          </w:rPr>
          <w:t xml:space="preserve"> de </w:t>
        </w:r>
        <w:r w:rsidR="00FE617F" w:rsidRPr="00E15F54">
          <w:rPr>
            <w:b/>
            <w:bCs/>
            <w:sz w:val="14"/>
            <w:szCs w:val="14"/>
          </w:rPr>
          <w:fldChar w:fldCharType="begin"/>
        </w:r>
        <w:r w:rsidR="00FE617F" w:rsidRPr="00E15F54">
          <w:rPr>
            <w:b/>
            <w:bCs/>
            <w:sz w:val="14"/>
            <w:szCs w:val="14"/>
          </w:rPr>
          <w:instrText>NUMPAGES</w:instrText>
        </w:r>
        <w:r w:rsidR="00FE617F" w:rsidRPr="00E15F54">
          <w:rPr>
            <w:b/>
            <w:bCs/>
            <w:sz w:val="14"/>
            <w:szCs w:val="14"/>
          </w:rPr>
          <w:fldChar w:fldCharType="separate"/>
        </w:r>
        <w:r w:rsidR="008D49AA">
          <w:rPr>
            <w:b/>
            <w:bCs/>
            <w:noProof/>
            <w:sz w:val="14"/>
            <w:szCs w:val="14"/>
          </w:rPr>
          <w:t>3</w:t>
        </w:r>
        <w:r w:rsidR="00FE617F" w:rsidRPr="00E15F54">
          <w:rPr>
            <w:b/>
            <w:bCs/>
            <w:sz w:val="14"/>
            <w:szCs w:val="14"/>
          </w:rPr>
          <w:fldChar w:fldCharType="end"/>
        </w:r>
      </w:sdtContent>
    </w:sdt>
  </w:p>
  <w:p w14:paraId="12136936" w14:textId="6BFD5D32" w:rsidR="00B93A08" w:rsidRPr="00FE617F" w:rsidRDefault="00FE617F" w:rsidP="00FE617F">
    <w:pPr>
      <w:pStyle w:val="Rodap"/>
      <w:ind w:right="360"/>
      <w:jc w:val="right"/>
      <w:rPr>
        <w:sz w:val="16"/>
        <w:szCs w:val="16"/>
      </w:rPr>
    </w:pPr>
    <w:r>
      <w:rPr>
        <w:sz w:val="16"/>
        <w:szCs w:val="16"/>
      </w:rPr>
      <w:t>TCLE 2558-0</w:t>
    </w:r>
    <w:r w:rsidR="004213A2">
      <w:rPr>
        <w:sz w:val="16"/>
        <w:szCs w:val="16"/>
      </w:rPr>
      <w:t>3</w:t>
    </w:r>
  </w:p>
  <w:p w14:paraId="1F8A7DF6" w14:textId="77777777" w:rsidR="00F40552" w:rsidRPr="007201F6" w:rsidRDefault="00F40552" w:rsidP="004C7EBF">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1FE4" w14:textId="77777777" w:rsidR="00150EE0" w:rsidRDefault="00150EE0">
      <w:pPr>
        <w:spacing w:after="0" w:line="240" w:lineRule="auto"/>
      </w:pPr>
      <w:r>
        <w:separator/>
      </w:r>
    </w:p>
  </w:footnote>
  <w:footnote w:type="continuationSeparator" w:id="0">
    <w:p w14:paraId="5F082819" w14:textId="77777777" w:rsidR="00150EE0" w:rsidRDefault="0015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2EBC" w14:textId="23B92789" w:rsidR="00B93A08" w:rsidRDefault="00B93A08">
    <w:pPr>
      <w:pStyle w:val="Cabealho"/>
    </w:pPr>
  </w:p>
  <w:p w14:paraId="3DFAA78F" w14:textId="77777777" w:rsidR="00F40552" w:rsidRDefault="00F40552" w:rsidP="004C7E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176A8480"/>
    <w:lvl w:ilvl="0" w:tplc="C26C5C6A">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rPr>
        <w:rFonts w:cs="Times New Roman"/>
      </w:rPr>
    </w:lvl>
    <w:lvl w:ilvl="2" w:tplc="0416001B">
      <w:start w:val="1"/>
      <w:numFmt w:val="lowerRoman"/>
      <w:lvlText w:val="%3."/>
      <w:lvlJc w:val="right"/>
      <w:pPr>
        <w:ind w:left="2869" w:hanging="180"/>
      </w:pPr>
      <w:rPr>
        <w:rFonts w:cs="Times New Roman"/>
      </w:rPr>
    </w:lvl>
    <w:lvl w:ilvl="3" w:tplc="0416000F">
      <w:start w:val="1"/>
      <w:numFmt w:val="decimal"/>
      <w:lvlText w:val="%4."/>
      <w:lvlJc w:val="left"/>
      <w:pPr>
        <w:ind w:left="3589" w:hanging="360"/>
      </w:pPr>
      <w:rPr>
        <w:rFonts w:cs="Times New Roman"/>
      </w:rPr>
    </w:lvl>
    <w:lvl w:ilvl="4" w:tplc="04160019">
      <w:start w:val="1"/>
      <w:numFmt w:val="lowerLetter"/>
      <w:lvlText w:val="%5."/>
      <w:lvlJc w:val="left"/>
      <w:pPr>
        <w:ind w:left="4309" w:hanging="360"/>
      </w:pPr>
      <w:rPr>
        <w:rFonts w:cs="Times New Roman"/>
      </w:rPr>
    </w:lvl>
    <w:lvl w:ilvl="5" w:tplc="0416001B">
      <w:start w:val="1"/>
      <w:numFmt w:val="lowerRoman"/>
      <w:lvlText w:val="%6."/>
      <w:lvlJc w:val="right"/>
      <w:pPr>
        <w:ind w:left="5029" w:hanging="180"/>
      </w:pPr>
      <w:rPr>
        <w:rFonts w:cs="Times New Roman"/>
      </w:rPr>
    </w:lvl>
    <w:lvl w:ilvl="6" w:tplc="0416000F">
      <w:start w:val="1"/>
      <w:numFmt w:val="decimal"/>
      <w:lvlText w:val="%7."/>
      <w:lvlJc w:val="left"/>
      <w:pPr>
        <w:ind w:left="5749" w:hanging="360"/>
      </w:pPr>
      <w:rPr>
        <w:rFonts w:cs="Times New Roman"/>
      </w:rPr>
    </w:lvl>
    <w:lvl w:ilvl="7" w:tplc="04160019">
      <w:start w:val="1"/>
      <w:numFmt w:val="lowerLetter"/>
      <w:lvlText w:val="%8."/>
      <w:lvlJc w:val="left"/>
      <w:pPr>
        <w:ind w:left="6469" w:hanging="360"/>
      </w:pPr>
      <w:rPr>
        <w:rFonts w:cs="Times New Roman"/>
      </w:rPr>
    </w:lvl>
    <w:lvl w:ilvl="8" w:tplc="0416001B">
      <w:start w:val="1"/>
      <w:numFmt w:val="lowerRoman"/>
      <w:lvlText w:val="%9."/>
      <w:lvlJc w:val="right"/>
      <w:pPr>
        <w:ind w:left="7189" w:hanging="180"/>
      </w:pPr>
      <w:rPr>
        <w:rFonts w:cs="Times New Roman"/>
      </w:rPr>
    </w:lvl>
  </w:abstractNum>
  <w:abstractNum w:abstractNumId="1" w15:restartNumberingAfterBreak="0">
    <w:nsid w:val="01846668"/>
    <w:multiLevelType w:val="hybridMultilevel"/>
    <w:tmpl w:val="6F36FBE4"/>
    <w:lvl w:ilvl="0" w:tplc="0ACA5F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A323B"/>
    <w:multiLevelType w:val="multilevel"/>
    <w:tmpl w:val="9552F56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782541"/>
    <w:multiLevelType w:val="hybridMultilevel"/>
    <w:tmpl w:val="5FDE64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D6CE7"/>
    <w:multiLevelType w:val="hybridMultilevel"/>
    <w:tmpl w:val="912CDBD6"/>
    <w:lvl w:ilvl="0" w:tplc="9D2E6E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F606E9"/>
    <w:multiLevelType w:val="multilevel"/>
    <w:tmpl w:val="B278454A"/>
    <w:lvl w:ilvl="0">
      <w:start w:val="12"/>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8666D9"/>
    <w:multiLevelType w:val="hybridMultilevel"/>
    <w:tmpl w:val="8318CCE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31C5B"/>
    <w:multiLevelType w:val="hybridMultilevel"/>
    <w:tmpl w:val="F10E3D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732B3"/>
    <w:multiLevelType w:val="hybridMultilevel"/>
    <w:tmpl w:val="1A78ACAE"/>
    <w:lvl w:ilvl="0" w:tplc="273EED3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2C184E"/>
    <w:multiLevelType w:val="singleLevel"/>
    <w:tmpl w:val="1E4483BC"/>
    <w:lvl w:ilvl="0">
      <w:start w:val="1"/>
      <w:numFmt w:val="lowerLetter"/>
      <w:lvlText w:val="%1)"/>
      <w:lvlJc w:val="left"/>
      <w:pPr>
        <w:tabs>
          <w:tab w:val="num" w:pos="360"/>
        </w:tabs>
        <w:ind w:left="360" w:hanging="360"/>
      </w:pPr>
      <w:rPr>
        <w:rFonts w:hint="default"/>
        <w:b w:val="0"/>
      </w:rPr>
    </w:lvl>
  </w:abstractNum>
  <w:abstractNum w:abstractNumId="10" w15:restartNumberingAfterBreak="0">
    <w:nsid w:val="1A531F76"/>
    <w:multiLevelType w:val="hybridMultilevel"/>
    <w:tmpl w:val="7C460036"/>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33DFB"/>
    <w:multiLevelType w:val="hybridMultilevel"/>
    <w:tmpl w:val="6EA2A0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ED2779"/>
    <w:multiLevelType w:val="hybridMultilevel"/>
    <w:tmpl w:val="1A78ACAE"/>
    <w:lvl w:ilvl="0" w:tplc="273EED3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806782"/>
    <w:multiLevelType w:val="hybridMultilevel"/>
    <w:tmpl w:val="01C64B6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AD2EB4"/>
    <w:multiLevelType w:val="multilevel"/>
    <w:tmpl w:val="F79CBE52"/>
    <w:lvl w:ilvl="0">
      <w:start w:val="1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F14403"/>
    <w:multiLevelType w:val="hybridMultilevel"/>
    <w:tmpl w:val="BA48D1EC"/>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410BC0"/>
    <w:multiLevelType w:val="hybridMultilevel"/>
    <w:tmpl w:val="BE623B1A"/>
    <w:lvl w:ilvl="0" w:tplc="C02292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343A54"/>
    <w:multiLevelType w:val="hybridMultilevel"/>
    <w:tmpl w:val="08203556"/>
    <w:lvl w:ilvl="0" w:tplc="EBEC6F16">
      <w:start w:val="1"/>
      <w:numFmt w:val="lowerRoman"/>
      <w:lvlText w:val="(%1)"/>
      <w:lvlJc w:val="left"/>
      <w:pPr>
        <w:ind w:left="1800" w:hanging="108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E7D24CB"/>
    <w:multiLevelType w:val="hybridMultilevel"/>
    <w:tmpl w:val="93D03216"/>
    <w:lvl w:ilvl="0" w:tplc="A42000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296376"/>
    <w:multiLevelType w:val="multilevel"/>
    <w:tmpl w:val="E6606D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F30EC7"/>
    <w:multiLevelType w:val="hybridMultilevel"/>
    <w:tmpl w:val="93D03216"/>
    <w:lvl w:ilvl="0" w:tplc="A42000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D6B"/>
    <w:multiLevelType w:val="multilevel"/>
    <w:tmpl w:val="2AF449D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695CAC"/>
    <w:multiLevelType w:val="hybridMultilevel"/>
    <w:tmpl w:val="F6A23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4F453F"/>
    <w:multiLevelType w:val="hybridMultilevel"/>
    <w:tmpl w:val="7F4283BE"/>
    <w:lvl w:ilvl="0" w:tplc="E7621A8A">
      <w:start w:val="1"/>
      <w:numFmt w:val="decimal"/>
      <w:lvlText w:val="9.%1"/>
      <w:lvlJc w:val="left"/>
      <w:pPr>
        <w:tabs>
          <w:tab w:val="num" w:pos="0"/>
        </w:tabs>
        <w:ind w:left="102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66D318C"/>
    <w:multiLevelType w:val="hybridMultilevel"/>
    <w:tmpl w:val="75A48B7E"/>
    <w:lvl w:ilvl="0" w:tplc="84B82F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64344A"/>
    <w:multiLevelType w:val="hybridMultilevel"/>
    <w:tmpl w:val="C3E01274"/>
    <w:lvl w:ilvl="0" w:tplc="91643B0C">
      <w:start w:val="1"/>
      <w:numFmt w:val="lowerLetter"/>
      <w:lvlText w:val="(%1)"/>
      <w:lvlJc w:val="left"/>
      <w:pPr>
        <w:ind w:left="720" w:hanging="360"/>
      </w:pPr>
      <w:rPr>
        <w:rFonts w:eastAsiaTheme="minorEastAsia"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0F66BF"/>
    <w:multiLevelType w:val="multilevel"/>
    <w:tmpl w:val="A3624DB4"/>
    <w:lvl w:ilvl="0">
      <w:start w:val="7"/>
      <w:numFmt w:val="decimal"/>
      <w:lvlText w:val="%1"/>
      <w:lvlJc w:val="left"/>
      <w:pPr>
        <w:tabs>
          <w:tab w:val="num" w:pos="0"/>
        </w:tabs>
        <w:ind w:left="480" w:hanging="480"/>
      </w:pPr>
      <w:rPr>
        <w:rFonts w:hint="default"/>
      </w:rPr>
    </w:lvl>
    <w:lvl w:ilvl="1">
      <w:start w:val="5"/>
      <w:numFmt w:val="decimal"/>
      <w:lvlText w:val="%1.%2"/>
      <w:lvlJc w:val="left"/>
      <w:pPr>
        <w:tabs>
          <w:tab w:val="num" w:pos="0"/>
        </w:tabs>
        <w:ind w:left="990" w:hanging="480"/>
      </w:pPr>
      <w:rPr>
        <w:rFonts w:hint="default"/>
      </w:rPr>
    </w:lvl>
    <w:lvl w:ilvl="2">
      <w:start w:val="1"/>
      <w:numFmt w:val="decimal"/>
      <w:lvlText w:val="9.1.%3"/>
      <w:lvlJc w:val="left"/>
      <w:pPr>
        <w:tabs>
          <w:tab w:val="num" w:pos="0"/>
        </w:tabs>
        <w:ind w:left="1740" w:hanging="720"/>
      </w:pPr>
      <w:rPr>
        <w:rFonts w:hint="default"/>
      </w:rPr>
    </w:lvl>
    <w:lvl w:ilvl="3">
      <w:start w:val="1"/>
      <w:numFmt w:val="lowerRoman"/>
      <w:lvlText w:val="(%4)"/>
      <w:lvlJc w:val="left"/>
      <w:pPr>
        <w:tabs>
          <w:tab w:val="num" w:pos="2610"/>
        </w:tabs>
        <w:ind w:left="2610" w:hanging="1080"/>
      </w:pPr>
      <w:rPr>
        <w:rFonts w:hint="default"/>
      </w:rPr>
    </w:lvl>
    <w:lvl w:ilvl="4">
      <w:start w:val="1"/>
      <w:numFmt w:val="decimal"/>
      <w:lvlText w:val="%1.%2.%3.%4.%5"/>
      <w:lvlJc w:val="left"/>
      <w:pPr>
        <w:tabs>
          <w:tab w:val="num" w:pos="0"/>
        </w:tabs>
        <w:ind w:left="3120" w:hanging="1080"/>
      </w:pPr>
      <w:rPr>
        <w:rFonts w:hint="default"/>
      </w:rPr>
    </w:lvl>
    <w:lvl w:ilvl="5">
      <w:start w:val="1"/>
      <w:numFmt w:val="decimal"/>
      <w:lvlText w:val="%1.%2.%3.%4.%5.%6"/>
      <w:lvlJc w:val="left"/>
      <w:pPr>
        <w:tabs>
          <w:tab w:val="num" w:pos="0"/>
        </w:tabs>
        <w:ind w:left="3630" w:hanging="1080"/>
      </w:pPr>
      <w:rPr>
        <w:rFonts w:hint="default"/>
      </w:rPr>
    </w:lvl>
    <w:lvl w:ilvl="6">
      <w:start w:val="1"/>
      <w:numFmt w:val="decimal"/>
      <w:lvlText w:val="%1.%2.%3.%4.%5.%6.%7"/>
      <w:lvlJc w:val="left"/>
      <w:pPr>
        <w:tabs>
          <w:tab w:val="num" w:pos="0"/>
        </w:tabs>
        <w:ind w:left="4500" w:hanging="1440"/>
      </w:pPr>
      <w:rPr>
        <w:rFonts w:hint="default"/>
      </w:rPr>
    </w:lvl>
    <w:lvl w:ilvl="7">
      <w:start w:val="1"/>
      <w:numFmt w:val="decimal"/>
      <w:lvlText w:val="%1.%2.%3.%4.%5.%6.%7.%8"/>
      <w:lvlJc w:val="left"/>
      <w:pPr>
        <w:tabs>
          <w:tab w:val="num" w:pos="0"/>
        </w:tabs>
        <w:ind w:left="5010" w:hanging="1440"/>
      </w:pPr>
      <w:rPr>
        <w:rFonts w:hint="default"/>
      </w:rPr>
    </w:lvl>
    <w:lvl w:ilvl="8">
      <w:start w:val="1"/>
      <w:numFmt w:val="decimal"/>
      <w:lvlText w:val="%1.%2.%3.%4.%5.%6.%7.%8.%9"/>
      <w:lvlJc w:val="left"/>
      <w:pPr>
        <w:tabs>
          <w:tab w:val="num" w:pos="0"/>
        </w:tabs>
        <w:ind w:left="5880" w:hanging="1800"/>
      </w:pPr>
      <w:rPr>
        <w:rFonts w:hint="default"/>
      </w:rPr>
    </w:lvl>
  </w:abstractNum>
  <w:abstractNum w:abstractNumId="27" w15:restartNumberingAfterBreak="0">
    <w:nsid w:val="3B8F1B51"/>
    <w:multiLevelType w:val="hybridMultilevel"/>
    <w:tmpl w:val="F5263A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9C7021"/>
    <w:multiLevelType w:val="hybridMultilevel"/>
    <w:tmpl w:val="63A40E0C"/>
    <w:lvl w:ilvl="0" w:tplc="933495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BF268D"/>
    <w:multiLevelType w:val="hybridMultilevel"/>
    <w:tmpl w:val="75883E28"/>
    <w:lvl w:ilvl="0" w:tplc="D68C6E9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0421CA"/>
    <w:multiLevelType w:val="hybridMultilevel"/>
    <w:tmpl w:val="75A48B7E"/>
    <w:lvl w:ilvl="0" w:tplc="84B82F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820876"/>
    <w:multiLevelType w:val="hybridMultilevel"/>
    <w:tmpl w:val="D3EC8216"/>
    <w:lvl w:ilvl="0" w:tplc="6AA810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7E2398"/>
    <w:multiLevelType w:val="multilevel"/>
    <w:tmpl w:val="A840139C"/>
    <w:lvl w:ilvl="0">
      <w:start w:val="3"/>
      <w:numFmt w:val="decimal"/>
      <w:lvlText w:val="%1."/>
      <w:lvlJc w:val="left"/>
      <w:pPr>
        <w:ind w:left="540" w:hanging="540"/>
      </w:pPr>
      <w:rPr>
        <w:rFonts w:cs="Times New Roman"/>
      </w:rPr>
    </w:lvl>
    <w:lvl w:ilvl="1">
      <w:start w:val="9"/>
      <w:numFmt w:val="decimal"/>
      <w:lvlText w:val="%1.%2."/>
      <w:lvlJc w:val="left"/>
      <w:pPr>
        <w:ind w:left="720" w:hanging="720"/>
      </w:pPr>
      <w:rPr>
        <w:rFonts w:cs="Times New Roman"/>
      </w:rPr>
    </w:lvl>
    <w:lvl w:ilvl="2">
      <w:start w:val="3"/>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3" w15:restartNumberingAfterBreak="0">
    <w:nsid w:val="4A112BE3"/>
    <w:multiLevelType w:val="multilevel"/>
    <w:tmpl w:val="A872D0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Lucida Sans Unicod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ucida Sans Unicod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ucida Sans Unicod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3F7FF4"/>
    <w:multiLevelType w:val="hybridMultilevel"/>
    <w:tmpl w:val="8EEA10DA"/>
    <w:lvl w:ilvl="0" w:tplc="E042D366">
      <w:start w:val="1"/>
      <w:numFmt w:val="lowerLetter"/>
      <w:lvlText w:val="%1)"/>
      <w:lvlJc w:val="left"/>
      <w:pPr>
        <w:ind w:left="1080" w:hanging="360"/>
      </w:pPr>
      <w:rPr>
        <w:rFonts w:ascii="Verdana" w:eastAsiaTheme="minorEastAsia" w:hAnsi="Verdana" w:cstheme="minorBid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4D7F5858"/>
    <w:multiLevelType w:val="multilevel"/>
    <w:tmpl w:val="2AFC60F4"/>
    <w:lvl w:ilvl="0">
      <w:start w:val="7"/>
      <w:numFmt w:val="decimal"/>
      <w:lvlText w:val="%1"/>
      <w:lvlJc w:val="left"/>
      <w:pPr>
        <w:tabs>
          <w:tab w:val="num" w:pos="0"/>
        </w:tabs>
        <w:ind w:left="480" w:hanging="480"/>
      </w:pPr>
      <w:rPr>
        <w:rFonts w:hint="default"/>
      </w:rPr>
    </w:lvl>
    <w:lvl w:ilvl="1">
      <w:start w:val="5"/>
      <w:numFmt w:val="decimal"/>
      <w:lvlText w:val="%1.%2"/>
      <w:lvlJc w:val="left"/>
      <w:pPr>
        <w:tabs>
          <w:tab w:val="num" w:pos="0"/>
        </w:tabs>
        <w:ind w:left="990" w:hanging="480"/>
      </w:pPr>
      <w:rPr>
        <w:rFonts w:hint="default"/>
      </w:rPr>
    </w:lvl>
    <w:lvl w:ilvl="2">
      <w:start w:val="1"/>
      <w:numFmt w:val="decimal"/>
      <w:lvlText w:val="10.1.%3"/>
      <w:lvlJc w:val="left"/>
      <w:pPr>
        <w:tabs>
          <w:tab w:val="num" w:pos="256"/>
        </w:tabs>
        <w:ind w:left="1996" w:hanging="720"/>
      </w:pPr>
      <w:rPr>
        <w:rFonts w:hint="default"/>
      </w:rPr>
    </w:lvl>
    <w:lvl w:ilvl="3">
      <w:start w:val="1"/>
      <w:numFmt w:val="lowerRoman"/>
      <w:lvlText w:val="(%4)"/>
      <w:lvlJc w:val="left"/>
      <w:pPr>
        <w:tabs>
          <w:tab w:val="num" w:pos="2610"/>
        </w:tabs>
        <w:ind w:left="2610" w:hanging="1080"/>
      </w:pPr>
      <w:rPr>
        <w:rFonts w:hint="default"/>
      </w:rPr>
    </w:lvl>
    <w:lvl w:ilvl="4">
      <w:start w:val="1"/>
      <w:numFmt w:val="decimal"/>
      <w:lvlText w:val="%1.%2.%3.%4.%5"/>
      <w:lvlJc w:val="left"/>
      <w:pPr>
        <w:tabs>
          <w:tab w:val="num" w:pos="0"/>
        </w:tabs>
        <w:ind w:left="3120" w:hanging="1080"/>
      </w:pPr>
      <w:rPr>
        <w:rFonts w:hint="default"/>
      </w:rPr>
    </w:lvl>
    <w:lvl w:ilvl="5">
      <w:start w:val="1"/>
      <w:numFmt w:val="decimal"/>
      <w:lvlText w:val="%1.%2.%3.%4.%5.%6"/>
      <w:lvlJc w:val="left"/>
      <w:pPr>
        <w:tabs>
          <w:tab w:val="num" w:pos="0"/>
        </w:tabs>
        <w:ind w:left="3630" w:hanging="1080"/>
      </w:pPr>
      <w:rPr>
        <w:rFonts w:hint="default"/>
      </w:rPr>
    </w:lvl>
    <w:lvl w:ilvl="6">
      <w:start w:val="1"/>
      <w:numFmt w:val="decimal"/>
      <w:lvlText w:val="%1.%2.%3.%4.%5.%6.%7"/>
      <w:lvlJc w:val="left"/>
      <w:pPr>
        <w:tabs>
          <w:tab w:val="num" w:pos="0"/>
        </w:tabs>
        <w:ind w:left="4500" w:hanging="1440"/>
      </w:pPr>
      <w:rPr>
        <w:rFonts w:hint="default"/>
      </w:rPr>
    </w:lvl>
    <w:lvl w:ilvl="7">
      <w:start w:val="1"/>
      <w:numFmt w:val="decimal"/>
      <w:lvlText w:val="%1.%2.%3.%4.%5.%6.%7.%8"/>
      <w:lvlJc w:val="left"/>
      <w:pPr>
        <w:tabs>
          <w:tab w:val="num" w:pos="0"/>
        </w:tabs>
        <w:ind w:left="5010" w:hanging="1440"/>
      </w:pPr>
      <w:rPr>
        <w:rFonts w:hint="default"/>
      </w:rPr>
    </w:lvl>
    <w:lvl w:ilvl="8">
      <w:start w:val="1"/>
      <w:numFmt w:val="decimal"/>
      <w:lvlText w:val="%1.%2.%3.%4.%5.%6.%7.%8.%9"/>
      <w:lvlJc w:val="left"/>
      <w:pPr>
        <w:tabs>
          <w:tab w:val="num" w:pos="0"/>
        </w:tabs>
        <w:ind w:left="5880" w:hanging="1800"/>
      </w:pPr>
      <w:rPr>
        <w:rFonts w:hint="default"/>
      </w:rPr>
    </w:lvl>
  </w:abstractNum>
  <w:abstractNum w:abstractNumId="36" w15:restartNumberingAfterBreak="0">
    <w:nsid w:val="4F263114"/>
    <w:multiLevelType w:val="hybridMultilevel"/>
    <w:tmpl w:val="D7BCE9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475594"/>
    <w:multiLevelType w:val="hybridMultilevel"/>
    <w:tmpl w:val="C14AB3A8"/>
    <w:lvl w:ilvl="0" w:tplc="16A666DE">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37342A"/>
    <w:multiLevelType w:val="multilevel"/>
    <w:tmpl w:val="58226990"/>
    <w:lvl w:ilvl="0">
      <w:start w:val="7"/>
      <w:numFmt w:val="decimal"/>
      <w:lvlText w:val="%1"/>
      <w:lvlJc w:val="left"/>
      <w:pPr>
        <w:tabs>
          <w:tab w:val="num" w:pos="0"/>
        </w:tabs>
        <w:ind w:left="480" w:hanging="480"/>
      </w:pPr>
      <w:rPr>
        <w:rFonts w:hint="default"/>
      </w:rPr>
    </w:lvl>
    <w:lvl w:ilvl="1">
      <w:start w:val="5"/>
      <w:numFmt w:val="decimal"/>
      <w:lvlText w:val="%1.%2"/>
      <w:lvlJc w:val="left"/>
      <w:pPr>
        <w:tabs>
          <w:tab w:val="num" w:pos="0"/>
        </w:tabs>
        <w:ind w:left="990" w:hanging="480"/>
      </w:pPr>
      <w:rPr>
        <w:rFonts w:hint="default"/>
      </w:rPr>
    </w:lvl>
    <w:lvl w:ilvl="2">
      <w:start w:val="1"/>
      <w:numFmt w:val="decimal"/>
      <w:lvlText w:val="9.2.%3"/>
      <w:lvlJc w:val="left"/>
      <w:pPr>
        <w:tabs>
          <w:tab w:val="num" w:pos="0"/>
        </w:tabs>
        <w:ind w:left="1740" w:hanging="720"/>
      </w:pPr>
      <w:rPr>
        <w:rFonts w:hint="default"/>
      </w:rPr>
    </w:lvl>
    <w:lvl w:ilvl="3">
      <w:start w:val="1"/>
      <w:numFmt w:val="lowerRoman"/>
      <w:lvlText w:val="(%4)"/>
      <w:lvlJc w:val="left"/>
      <w:pPr>
        <w:tabs>
          <w:tab w:val="num" w:pos="2610"/>
        </w:tabs>
        <w:ind w:left="2610" w:hanging="1080"/>
      </w:pPr>
      <w:rPr>
        <w:rFonts w:hint="default"/>
      </w:rPr>
    </w:lvl>
    <w:lvl w:ilvl="4">
      <w:start w:val="1"/>
      <w:numFmt w:val="decimal"/>
      <w:lvlText w:val="%1.%2.%3.%4.%5"/>
      <w:lvlJc w:val="left"/>
      <w:pPr>
        <w:tabs>
          <w:tab w:val="num" w:pos="0"/>
        </w:tabs>
        <w:ind w:left="3120" w:hanging="1080"/>
      </w:pPr>
      <w:rPr>
        <w:rFonts w:hint="default"/>
      </w:rPr>
    </w:lvl>
    <w:lvl w:ilvl="5">
      <w:start w:val="1"/>
      <w:numFmt w:val="decimal"/>
      <w:lvlText w:val="%1.%2.%3.%4.%5.%6"/>
      <w:lvlJc w:val="left"/>
      <w:pPr>
        <w:tabs>
          <w:tab w:val="num" w:pos="0"/>
        </w:tabs>
        <w:ind w:left="3630" w:hanging="1080"/>
      </w:pPr>
      <w:rPr>
        <w:rFonts w:hint="default"/>
      </w:rPr>
    </w:lvl>
    <w:lvl w:ilvl="6">
      <w:start w:val="1"/>
      <w:numFmt w:val="decimal"/>
      <w:lvlText w:val="%1.%2.%3.%4.%5.%6.%7"/>
      <w:lvlJc w:val="left"/>
      <w:pPr>
        <w:tabs>
          <w:tab w:val="num" w:pos="0"/>
        </w:tabs>
        <w:ind w:left="4500" w:hanging="1440"/>
      </w:pPr>
      <w:rPr>
        <w:rFonts w:hint="default"/>
      </w:rPr>
    </w:lvl>
    <w:lvl w:ilvl="7">
      <w:start w:val="1"/>
      <w:numFmt w:val="decimal"/>
      <w:lvlText w:val="%1.%2.%3.%4.%5.%6.%7.%8"/>
      <w:lvlJc w:val="left"/>
      <w:pPr>
        <w:tabs>
          <w:tab w:val="num" w:pos="0"/>
        </w:tabs>
        <w:ind w:left="5010" w:hanging="1440"/>
      </w:pPr>
      <w:rPr>
        <w:rFonts w:hint="default"/>
      </w:rPr>
    </w:lvl>
    <w:lvl w:ilvl="8">
      <w:start w:val="1"/>
      <w:numFmt w:val="decimal"/>
      <w:lvlText w:val="%1.%2.%3.%4.%5.%6.%7.%8.%9"/>
      <w:lvlJc w:val="left"/>
      <w:pPr>
        <w:tabs>
          <w:tab w:val="num" w:pos="0"/>
        </w:tabs>
        <w:ind w:left="5880" w:hanging="1800"/>
      </w:pPr>
      <w:rPr>
        <w:rFonts w:hint="default"/>
      </w:rPr>
    </w:lvl>
  </w:abstractNum>
  <w:abstractNum w:abstractNumId="39" w15:restartNumberingAfterBreak="0">
    <w:nsid w:val="594A35E5"/>
    <w:multiLevelType w:val="hybridMultilevel"/>
    <w:tmpl w:val="4D284950"/>
    <w:lvl w:ilvl="0" w:tplc="E4A057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EA2822"/>
    <w:multiLevelType w:val="hybridMultilevel"/>
    <w:tmpl w:val="D7BCE9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7D2BEF"/>
    <w:multiLevelType w:val="hybridMultilevel"/>
    <w:tmpl w:val="1A78ACAE"/>
    <w:lvl w:ilvl="0" w:tplc="273EED3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6E5770"/>
    <w:multiLevelType w:val="hybridMultilevel"/>
    <w:tmpl w:val="C10EF1BE"/>
    <w:lvl w:ilvl="0" w:tplc="293E8E84">
      <w:start w:val="1"/>
      <w:numFmt w:val="lowerLetter"/>
      <w:lvlText w:val="(%1)"/>
      <w:lvlJc w:val="left"/>
      <w:pPr>
        <w:ind w:left="720" w:hanging="360"/>
      </w:pPr>
      <w:rPr>
        <w:rFonts w:eastAsiaTheme="minorEastAsia"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91332"/>
    <w:multiLevelType w:val="hybridMultilevel"/>
    <w:tmpl w:val="1F1861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B57CBC"/>
    <w:multiLevelType w:val="hybridMultilevel"/>
    <w:tmpl w:val="C10C870E"/>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B3103E"/>
    <w:multiLevelType w:val="multilevel"/>
    <w:tmpl w:val="759A22B4"/>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31D794E"/>
    <w:multiLevelType w:val="multilevel"/>
    <w:tmpl w:val="EF38C76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727B34"/>
    <w:multiLevelType w:val="hybridMultilevel"/>
    <w:tmpl w:val="D7BCE9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6E12C2"/>
    <w:multiLevelType w:val="hybridMultilevel"/>
    <w:tmpl w:val="80DE69D6"/>
    <w:lvl w:ilvl="0" w:tplc="C93240D4">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8EC5538"/>
    <w:multiLevelType w:val="hybridMultilevel"/>
    <w:tmpl w:val="EF4CEC5C"/>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90508CC"/>
    <w:multiLevelType w:val="hybridMultilevel"/>
    <w:tmpl w:val="865E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A2456C"/>
    <w:multiLevelType w:val="multilevel"/>
    <w:tmpl w:val="21A8987C"/>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8673988">
    <w:abstractNumId w:val="19"/>
  </w:num>
  <w:num w:numId="2" w16cid:durableId="442381944">
    <w:abstractNumId w:val="39"/>
  </w:num>
  <w:num w:numId="3" w16cid:durableId="779035916">
    <w:abstractNumId w:val="0"/>
    <w:lvlOverride w:ilvl="0">
      <w:lvl w:ilvl="0" w:tplc="C26C5C6A">
        <w:start w:val="1"/>
        <w:numFmt w:val="lowerRoman"/>
        <w:lvlText w:val="(%1)"/>
        <w:lvlJc w:val="left"/>
        <w:pPr>
          <w:ind w:left="1352" w:hanging="360"/>
        </w:pPr>
        <w:rPr>
          <w:rFonts w:cs="Times New Roman" w:hint="eastAsia"/>
          <w:color w:val="auto"/>
          <w:u w:val="none"/>
        </w:rPr>
      </w:lvl>
    </w:lvlOverride>
    <w:lvlOverride w:ilvl="1">
      <w:lvl w:ilvl="1" w:tplc="04160019" w:tentative="1">
        <w:start w:val="1"/>
        <w:numFmt w:val="lowerLetter"/>
        <w:lvlText w:val="%2."/>
        <w:lvlJc w:val="left"/>
        <w:pPr>
          <w:ind w:left="1363" w:hanging="360"/>
        </w:pPr>
      </w:lvl>
    </w:lvlOverride>
    <w:lvlOverride w:ilvl="2">
      <w:lvl w:ilvl="2" w:tplc="0416001B" w:tentative="1">
        <w:start w:val="1"/>
        <w:numFmt w:val="lowerRoman"/>
        <w:lvlText w:val="%3."/>
        <w:lvlJc w:val="right"/>
        <w:pPr>
          <w:ind w:left="2083" w:hanging="180"/>
        </w:pPr>
      </w:lvl>
    </w:lvlOverride>
    <w:lvlOverride w:ilvl="3">
      <w:lvl w:ilvl="3" w:tplc="0416000F" w:tentative="1">
        <w:start w:val="1"/>
        <w:numFmt w:val="decimal"/>
        <w:lvlText w:val="%4."/>
        <w:lvlJc w:val="left"/>
        <w:pPr>
          <w:ind w:left="2803" w:hanging="360"/>
        </w:pPr>
      </w:lvl>
    </w:lvlOverride>
    <w:lvlOverride w:ilvl="4">
      <w:lvl w:ilvl="4" w:tplc="04160019" w:tentative="1">
        <w:start w:val="1"/>
        <w:numFmt w:val="lowerLetter"/>
        <w:lvlText w:val="%5."/>
        <w:lvlJc w:val="left"/>
        <w:pPr>
          <w:ind w:left="3523" w:hanging="360"/>
        </w:pPr>
      </w:lvl>
    </w:lvlOverride>
    <w:lvlOverride w:ilvl="5">
      <w:lvl w:ilvl="5" w:tplc="0416001B" w:tentative="1">
        <w:start w:val="1"/>
        <w:numFmt w:val="lowerRoman"/>
        <w:lvlText w:val="%6."/>
        <w:lvlJc w:val="right"/>
        <w:pPr>
          <w:ind w:left="4243" w:hanging="180"/>
        </w:pPr>
      </w:lvl>
    </w:lvlOverride>
    <w:lvlOverride w:ilvl="6">
      <w:lvl w:ilvl="6" w:tplc="0416000F" w:tentative="1">
        <w:start w:val="1"/>
        <w:numFmt w:val="decimal"/>
        <w:lvlText w:val="%7."/>
        <w:lvlJc w:val="left"/>
        <w:pPr>
          <w:ind w:left="4963" w:hanging="360"/>
        </w:pPr>
      </w:lvl>
    </w:lvlOverride>
    <w:lvlOverride w:ilvl="7">
      <w:lvl w:ilvl="7" w:tplc="04160019" w:tentative="1">
        <w:start w:val="1"/>
        <w:numFmt w:val="lowerLetter"/>
        <w:lvlText w:val="%8."/>
        <w:lvlJc w:val="left"/>
        <w:pPr>
          <w:ind w:left="5683" w:hanging="360"/>
        </w:pPr>
      </w:lvl>
    </w:lvlOverride>
    <w:lvlOverride w:ilvl="8">
      <w:lvl w:ilvl="8" w:tplc="0416001B" w:tentative="1">
        <w:start w:val="1"/>
        <w:numFmt w:val="lowerRoman"/>
        <w:lvlText w:val="%9."/>
        <w:lvlJc w:val="right"/>
        <w:pPr>
          <w:ind w:left="6403" w:hanging="180"/>
        </w:pPr>
      </w:lvl>
    </w:lvlOverride>
  </w:num>
  <w:num w:numId="4" w16cid:durableId="655572831">
    <w:abstractNumId w:val="12"/>
  </w:num>
  <w:num w:numId="5" w16cid:durableId="977955990">
    <w:abstractNumId w:val="35"/>
  </w:num>
  <w:num w:numId="6" w16cid:durableId="1910071787">
    <w:abstractNumId w:val="14"/>
  </w:num>
  <w:num w:numId="7" w16cid:durableId="383138857">
    <w:abstractNumId w:val="26"/>
  </w:num>
  <w:num w:numId="8" w16cid:durableId="1953784710">
    <w:abstractNumId w:val="38"/>
  </w:num>
  <w:num w:numId="9" w16cid:durableId="1133522796">
    <w:abstractNumId w:val="23"/>
  </w:num>
  <w:num w:numId="10" w16cid:durableId="1353916786">
    <w:abstractNumId w:val="5"/>
  </w:num>
  <w:num w:numId="11" w16cid:durableId="1902053292">
    <w:abstractNumId w:val="8"/>
  </w:num>
  <w:num w:numId="12" w16cid:durableId="264386119">
    <w:abstractNumId w:val="41"/>
  </w:num>
  <w:num w:numId="13" w16cid:durableId="60173944">
    <w:abstractNumId w:val="2"/>
  </w:num>
  <w:num w:numId="14" w16cid:durableId="552355005">
    <w:abstractNumId w:val="4"/>
  </w:num>
  <w:num w:numId="15" w16cid:durableId="622809909">
    <w:abstractNumId w:val="45"/>
  </w:num>
  <w:num w:numId="16" w16cid:durableId="587858516">
    <w:abstractNumId w:val="51"/>
  </w:num>
  <w:num w:numId="17" w16cid:durableId="1248341489">
    <w:abstractNumId w:val="0"/>
    <w:lvlOverride w:ilvl="0">
      <w:lvl w:ilvl="0" w:tplc="C26C5C6A">
        <w:start w:val="1"/>
        <w:numFmt w:val="lowerRoman"/>
        <w:lvlText w:val="(%1)"/>
        <w:lvlJc w:val="left"/>
        <w:pPr>
          <w:ind w:left="1429" w:hanging="360"/>
        </w:pPr>
        <w:rPr>
          <w:rFonts w:cs="Times New Roman" w:hint="eastAsia"/>
          <w:color w:val="0000FF"/>
          <w:u w:val="double"/>
        </w:rPr>
      </w:lvl>
    </w:lvlOverride>
    <w:lvlOverride w:ilvl="1">
      <w:lvl w:ilvl="1" w:tplc="04160019">
        <w:start w:val="1"/>
        <w:numFmt w:val="lowerLetter"/>
        <w:lvlText w:val="%2."/>
        <w:lvlJc w:val="left"/>
        <w:pPr>
          <w:ind w:left="2149" w:hanging="360"/>
        </w:pPr>
        <w:rPr>
          <w:rFonts w:cs="Times New Roman"/>
          <w:color w:val="0000FF"/>
          <w:u w:val="double"/>
        </w:rPr>
      </w:lvl>
    </w:lvlOverride>
    <w:lvlOverride w:ilvl="2">
      <w:lvl w:ilvl="2" w:tplc="0416001B">
        <w:start w:val="1"/>
        <w:numFmt w:val="lowerRoman"/>
        <w:lvlText w:val="%3."/>
        <w:lvlJc w:val="right"/>
        <w:pPr>
          <w:ind w:left="2869" w:hanging="180"/>
        </w:pPr>
        <w:rPr>
          <w:rFonts w:cs="Times New Roman"/>
          <w:color w:val="0000FF"/>
          <w:u w:val="double"/>
        </w:rPr>
      </w:lvl>
    </w:lvlOverride>
    <w:lvlOverride w:ilvl="3">
      <w:lvl w:ilvl="3" w:tplc="0416000F">
        <w:start w:val="1"/>
        <w:numFmt w:val="decimal"/>
        <w:lvlText w:val="%4."/>
        <w:lvlJc w:val="left"/>
        <w:pPr>
          <w:ind w:left="3589" w:hanging="360"/>
        </w:pPr>
        <w:rPr>
          <w:rFonts w:cs="Times New Roman"/>
          <w:color w:val="0000FF"/>
          <w:u w:val="double"/>
        </w:rPr>
      </w:lvl>
    </w:lvlOverride>
    <w:lvlOverride w:ilvl="4">
      <w:lvl w:ilvl="4" w:tplc="04160019">
        <w:start w:val="1"/>
        <w:numFmt w:val="lowerLetter"/>
        <w:lvlText w:val="%5."/>
        <w:lvlJc w:val="left"/>
        <w:pPr>
          <w:ind w:left="4309" w:hanging="360"/>
        </w:pPr>
        <w:rPr>
          <w:rFonts w:cs="Times New Roman"/>
          <w:color w:val="0000FF"/>
          <w:u w:val="double"/>
        </w:rPr>
      </w:lvl>
    </w:lvlOverride>
    <w:lvlOverride w:ilvl="5">
      <w:lvl w:ilvl="5" w:tplc="0416001B">
        <w:start w:val="1"/>
        <w:numFmt w:val="lowerRoman"/>
        <w:lvlText w:val="%6."/>
        <w:lvlJc w:val="right"/>
        <w:pPr>
          <w:ind w:left="5029" w:hanging="180"/>
        </w:pPr>
        <w:rPr>
          <w:rFonts w:cs="Times New Roman"/>
          <w:color w:val="0000FF"/>
          <w:u w:val="double"/>
        </w:rPr>
      </w:lvl>
    </w:lvlOverride>
    <w:lvlOverride w:ilvl="6">
      <w:lvl w:ilvl="6" w:tplc="0416000F">
        <w:start w:val="1"/>
        <w:numFmt w:val="decimal"/>
        <w:lvlText w:val="%7."/>
        <w:lvlJc w:val="left"/>
        <w:pPr>
          <w:ind w:left="5749" w:hanging="360"/>
        </w:pPr>
        <w:rPr>
          <w:rFonts w:cs="Times New Roman"/>
          <w:color w:val="0000FF"/>
          <w:u w:val="double"/>
        </w:rPr>
      </w:lvl>
    </w:lvlOverride>
    <w:lvlOverride w:ilvl="7">
      <w:lvl w:ilvl="7" w:tplc="04160019">
        <w:start w:val="1"/>
        <w:numFmt w:val="lowerLetter"/>
        <w:lvlText w:val="%8."/>
        <w:lvlJc w:val="left"/>
        <w:pPr>
          <w:ind w:left="6469" w:hanging="360"/>
        </w:pPr>
        <w:rPr>
          <w:rFonts w:cs="Times New Roman"/>
          <w:color w:val="0000FF"/>
          <w:u w:val="double"/>
        </w:rPr>
      </w:lvl>
    </w:lvlOverride>
    <w:lvlOverride w:ilvl="8">
      <w:lvl w:ilvl="8" w:tplc="0416001B">
        <w:start w:val="1"/>
        <w:numFmt w:val="lowerRoman"/>
        <w:lvlText w:val="%9."/>
        <w:lvlJc w:val="right"/>
        <w:pPr>
          <w:ind w:left="7189" w:hanging="180"/>
        </w:pPr>
        <w:rPr>
          <w:rFonts w:cs="Times New Roman"/>
          <w:color w:val="0000FF"/>
          <w:u w:val="double"/>
        </w:rPr>
      </w:lvl>
    </w:lvlOverride>
  </w:num>
  <w:num w:numId="18" w16cid:durableId="1896114401">
    <w:abstractNumId w:val="0"/>
  </w:num>
  <w:num w:numId="19" w16cid:durableId="51470524">
    <w:abstractNumId w:val="28"/>
  </w:num>
  <w:num w:numId="20" w16cid:durableId="1580603429">
    <w:abstractNumId w:val="9"/>
  </w:num>
  <w:num w:numId="21" w16cid:durableId="1577858547">
    <w:abstractNumId w:val="1"/>
  </w:num>
  <w:num w:numId="22" w16cid:durableId="1666519291">
    <w:abstractNumId w:val="7"/>
  </w:num>
  <w:num w:numId="23" w16cid:durableId="195386559">
    <w:abstractNumId w:val="37"/>
  </w:num>
  <w:num w:numId="24" w16cid:durableId="118574247">
    <w:abstractNumId w:val="25"/>
  </w:num>
  <w:num w:numId="25" w16cid:durableId="1303074992">
    <w:abstractNumId w:val="32"/>
    <w:lvlOverride w:ilvl="0">
      <w:startOverride w:val="3"/>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2471566">
    <w:abstractNumId w:val="33"/>
  </w:num>
  <w:num w:numId="27" w16cid:durableId="1047727828">
    <w:abstractNumId w:val="18"/>
  </w:num>
  <w:num w:numId="28" w16cid:durableId="679354162">
    <w:abstractNumId w:val="31"/>
  </w:num>
  <w:num w:numId="29" w16cid:durableId="1524779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3255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2300225">
    <w:abstractNumId w:val="13"/>
  </w:num>
  <w:num w:numId="32" w16cid:durableId="242448313">
    <w:abstractNumId w:val="16"/>
  </w:num>
  <w:num w:numId="33" w16cid:durableId="1800568101">
    <w:abstractNumId w:val="40"/>
  </w:num>
  <w:num w:numId="34" w16cid:durableId="2121298650">
    <w:abstractNumId w:val="22"/>
  </w:num>
  <w:num w:numId="35" w16cid:durableId="1737430613">
    <w:abstractNumId w:val="36"/>
  </w:num>
  <w:num w:numId="36" w16cid:durableId="1796949938">
    <w:abstractNumId w:val="50"/>
  </w:num>
  <w:num w:numId="37" w16cid:durableId="1556115748">
    <w:abstractNumId w:val="47"/>
  </w:num>
  <w:num w:numId="38" w16cid:durableId="1779905833">
    <w:abstractNumId w:val="27"/>
  </w:num>
  <w:num w:numId="39" w16cid:durableId="919559085">
    <w:abstractNumId w:val="21"/>
  </w:num>
  <w:num w:numId="40" w16cid:durableId="1624071509">
    <w:abstractNumId w:val="20"/>
  </w:num>
  <w:num w:numId="41" w16cid:durableId="1182738280">
    <w:abstractNumId w:val="46"/>
  </w:num>
  <w:num w:numId="42" w16cid:durableId="710961607">
    <w:abstractNumId w:val="42"/>
  </w:num>
  <w:num w:numId="43" w16cid:durableId="845554566">
    <w:abstractNumId w:val="29"/>
  </w:num>
  <w:num w:numId="44" w16cid:durableId="1671983529">
    <w:abstractNumId w:val="17"/>
  </w:num>
  <w:num w:numId="45" w16cid:durableId="1349209744">
    <w:abstractNumId w:val="34"/>
  </w:num>
  <w:num w:numId="46" w16cid:durableId="863633411">
    <w:abstractNumId w:val="6"/>
  </w:num>
  <w:num w:numId="47" w16cid:durableId="50886474">
    <w:abstractNumId w:val="30"/>
  </w:num>
  <w:num w:numId="48" w16cid:durableId="1670015158">
    <w:abstractNumId w:val="11"/>
  </w:num>
  <w:num w:numId="49" w16cid:durableId="671760845">
    <w:abstractNumId w:val="44"/>
  </w:num>
  <w:num w:numId="50" w16cid:durableId="647563271">
    <w:abstractNumId w:val="49"/>
  </w:num>
  <w:num w:numId="51" w16cid:durableId="670644583">
    <w:abstractNumId w:val="10"/>
  </w:num>
  <w:num w:numId="52" w16cid:durableId="79908701">
    <w:abstractNumId w:val="15"/>
  </w:num>
  <w:num w:numId="53" w16cid:durableId="1393432156">
    <w:abstractNumId w:val="24"/>
  </w:num>
  <w:num w:numId="54" w16cid:durableId="1703163733">
    <w:abstractNumId w:val="43"/>
  </w:num>
  <w:num w:numId="55" w16cid:durableId="1829662391">
    <w:abstractNumId w:val="3"/>
  </w:num>
  <w:num w:numId="56" w16cid:durableId="1860510159">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79"/>
    <w:rsid w:val="000002C9"/>
    <w:rsid w:val="0000043A"/>
    <w:rsid w:val="000004BA"/>
    <w:rsid w:val="000026BE"/>
    <w:rsid w:val="0000535E"/>
    <w:rsid w:val="000066AB"/>
    <w:rsid w:val="000072E3"/>
    <w:rsid w:val="0000758F"/>
    <w:rsid w:val="000122C2"/>
    <w:rsid w:val="0001435A"/>
    <w:rsid w:val="00014367"/>
    <w:rsid w:val="000161B0"/>
    <w:rsid w:val="000229B6"/>
    <w:rsid w:val="000249E7"/>
    <w:rsid w:val="00027D91"/>
    <w:rsid w:val="00033242"/>
    <w:rsid w:val="0003625A"/>
    <w:rsid w:val="00037831"/>
    <w:rsid w:val="00037C4B"/>
    <w:rsid w:val="000431A4"/>
    <w:rsid w:val="000441BD"/>
    <w:rsid w:val="00050FD7"/>
    <w:rsid w:val="00053551"/>
    <w:rsid w:val="00053E84"/>
    <w:rsid w:val="00054284"/>
    <w:rsid w:val="000548D1"/>
    <w:rsid w:val="00055EF3"/>
    <w:rsid w:val="00061D27"/>
    <w:rsid w:val="0006331E"/>
    <w:rsid w:val="00064793"/>
    <w:rsid w:val="00065245"/>
    <w:rsid w:val="0007280F"/>
    <w:rsid w:val="00072961"/>
    <w:rsid w:val="00076615"/>
    <w:rsid w:val="0008688E"/>
    <w:rsid w:val="00090025"/>
    <w:rsid w:val="00093E3F"/>
    <w:rsid w:val="00094CCC"/>
    <w:rsid w:val="0009554C"/>
    <w:rsid w:val="000A05EE"/>
    <w:rsid w:val="000A26BC"/>
    <w:rsid w:val="000B21D0"/>
    <w:rsid w:val="000B27D5"/>
    <w:rsid w:val="000B54BF"/>
    <w:rsid w:val="000B7383"/>
    <w:rsid w:val="000C073D"/>
    <w:rsid w:val="000C313A"/>
    <w:rsid w:val="000C6797"/>
    <w:rsid w:val="000D5EA1"/>
    <w:rsid w:val="000E1E8E"/>
    <w:rsid w:val="000E726C"/>
    <w:rsid w:val="000F178F"/>
    <w:rsid w:val="000F2877"/>
    <w:rsid w:val="000F2C9C"/>
    <w:rsid w:val="000F360F"/>
    <w:rsid w:val="001002B3"/>
    <w:rsid w:val="00106B2C"/>
    <w:rsid w:val="00107EA2"/>
    <w:rsid w:val="00113741"/>
    <w:rsid w:val="001168EC"/>
    <w:rsid w:val="001173DE"/>
    <w:rsid w:val="00123AAE"/>
    <w:rsid w:val="0012785B"/>
    <w:rsid w:val="0012796B"/>
    <w:rsid w:val="001303B4"/>
    <w:rsid w:val="0014042A"/>
    <w:rsid w:val="001420AB"/>
    <w:rsid w:val="0014249F"/>
    <w:rsid w:val="0014608A"/>
    <w:rsid w:val="0015064D"/>
    <w:rsid w:val="0015066C"/>
    <w:rsid w:val="0015072F"/>
    <w:rsid w:val="00150EE0"/>
    <w:rsid w:val="00151291"/>
    <w:rsid w:val="00152877"/>
    <w:rsid w:val="00154110"/>
    <w:rsid w:val="00154DE6"/>
    <w:rsid w:val="00156E3D"/>
    <w:rsid w:val="00157073"/>
    <w:rsid w:val="00157087"/>
    <w:rsid w:val="00162835"/>
    <w:rsid w:val="001655CB"/>
    <w:rsid w:val="001716E9"/>
    <w:rsid w:val="00171D98"/>
    <w:rsid w:val="001747EA"/>
    <w:rsid w:val="0017651A"/>
    <w:rsid w:val="00180654"/>
    <w:rsid w:val="00180973"/>
    <w:rsid w:val="00186507"/>
    <w:rsid w:val="00190F2F"/>
    <w:rsid w:val="001934DC"/>
    <w:rsid w:val="001963B9"/>
    <w:rsid w:val="0019659F"/>
    <w:rsid w:val="001A1B83"/>
    <w:rsid w:val="001A31A0"/>
    <w:rsid w:val="001A7796"/>
    <w:rsid w:val="001B0959"/>
    <w:rsid w:val="001B10EF"/>
    <w:rsid w:val="001B20F1"/>
    <w:rsid w:val="001B62A4"/>
    <w:rsid w:val="001B6B09"/>
    <w:rsid w:val="001C4067"/>
    <w:rsid w:val="001D1B0A"/>
    <w:rsid w:val="001D1B52"/>
    <w:rsid w:val="001D4769"/>
    <w:rsid w:val="001D4AA8"/>
    <w:rsid w:val="001D523D"/>
    <w:rsid w:val="001D5B1B"/>
    <w:rsid w:val="001E1DB4"/>
    <w:rsid w:val="001E3AFD"/>
    <w:rsid w:val="001E4269"/>
    <w:rsid w:val="001E56CB"/>
    <w:rsid w:val="001F2435"/>
    <w:rsid w:val="001F367D"/>
    <w:rsid w:val="001F6E06"/>
    <w:rsid w:val="0020359A"/>
    <w:rsid w:val="00204183"/>
    <w:rsid w:val="00204737"/>
    <w:rsid w:val="00210605"/>
    <w:rsid w:val="0021187B"/>
    <w:rsid w:val="0021264B"/>
    <w:rsid w:val="002151C6"/>
    <w:rsid w:val="0022295A"/>
    <w:rsid w:val="00233988"/>
    <w:rsid w:val="00233D63"/>
    <w:rsid w:val="0023418E"/>
    <w:rsid w:val="00235A4B"/>
    <w:rsid w:val="00244AD4"/>
    <w:rsid w:val="00244BAF"/>
    <w:rsid w:val="00244E85"/>
    <w:rsid w:val="00245FF5"/>
    <w:rsid w:val="00246380"/>
    <w:rsid w:val="0025154B"/>
    <w:rsid w:val="00260A9C"/>
    <w:rsid w:val="002624F5"/>
    <w:rsid w:val="002644B2"/>
    <w:rsid w:val="002653DD"/>
    <w:rsid w:val="00265A04"/>
    <w:rsid w:val="00273F72"/>
    <w:rsid w:val="0027492C"/>
    <w:rsid w:val="00275616"/>
    <w:rsid w:val="00276AB6"/>
    <w:rsid w:val="00281EEB"/>
    <w:rsid w:val="00282987"/>
    <w:rsid w:val="00284209"/>
    <w:rsid w:val="0028424B"/>
    <w:rsid w:val="0028507F"/>
    <w:rsid w:val="00291F84"/>
    <w:rsid w:val="002946BA"/>
    <w:rsid w:val="00295608"/>
    <w:rsid w:val="002A1CDA"/>
    <w:rsid w:val="002A29ED"/>
    <w:rsid w:val="002A3AAF"/>
    <w:rsid w:val="002A4780"/>
    <w:rsid w:val="002A58D7"/>
    <w:rsid w:val="002B0A67"/>
    <w:rsid w:val="002B452E"/>
    <w:rsid w:val="002B5F1C"/>
    <w:rsid w:val="002C32A3"/>
    <w:rsid w:val="002C4F2C"/>
    <w:rsid w:val="002C5309"/>
    <w:rsid w:val="002C6A60"/>
    <w:rsid w:val="002D1679"/>
    <w:rsid w:val="002D1997"/>
    <w:rsid w:val="002D218E"/>
    <w:rsid w:val="002D3443"/>
    <w:rsid w:val="002D397A"/>
    <w:rsid w:val="002E064F"/>
    <w:rsid w:val="002E1DFE"/>
    <w:rsid w:val="002E331C"/>
    <w:rsid w:val="002E357A"/>
    <w:rsid w:val="002E3C23"/>
    <w:rsid w:val="002E463D"/>
    <w:rsid w:val="002F16D7"/>
    <w:rsid w:val="002F34FB"/>
    <w:rsid w:val="0030068D"/>
    <w:rsid w:val="003022FB"/>
    <w:rsid w:val="00305BE6"/>
    <w:rsid w:val="00307611"/>
    <w:rsid w:val="00313234"/>
    <w:rsid w:val="0031375C"/>
    <w:rsid w:val="0031624A"/>
    <w:rsid w:val="003209E2"/>
    <w:rsid w:val="003222EB"/>
    <w:rsid w:val="00322446"/>
    <w:rsid w:val="003249C4"/>
    <w:rsid w:val="00327491"/>
    <w:rsid w:val="003313EF"/>
    <w:rsid w:val="00331D33"/>
    <w:rsid w:val="00335A70"/>
    <w:rsid w:val="00343B90"/>
    <w:rsid w:val="00345D62"/>
    <w:rsid w:val="00350A35"/>
    <w:rsid w:val="00353D5A"/>
    <w:rsid w:val="0035668E"/>
    <w:rsid w:val="00367E2D"/>
    <w:rsid w:val="00370D33"/>
    <w:rsid w:val="00383FFB"/>
    <w:rsid w:val="0038598F"/>
    <w:rsid w:val="00393002"/>
    <w:rsid w:val="003A5C93"/>
    <w:rsid w:val="003A5EEA"/>
    <w:rsid w:val="003B0CFD"/>
    <w:rsid w:val="003B7BEF"/>
    <w:rsid w:val="003C0746"/>
    <w:rsid w:val="003C2C64"/>
    <w:rsid w:val="003C435A"/>
    <w:rsid w:val="003C7973"/>
    <w:rsid w:val="003E1239"/>
    <w:rsid w:val="003E4C24"/>
    <w:rsid w:val="003E60CA"/>
    <w:rsid w:val="003E6C70"/>
    <w:rsid w:val="003F5041"/>
    <w:rsid w:val="003F74AC"/>
    <w:rsid w:val="003F7A2D"/>
    <w:rsid w:val="00406FA4"/>
    <w:rsid w:val="00412CFF"/>
    <w:rsid w:val="00415F92"/>
    <w:rsid w:val="004213A2"/>
    <w:rsid w:val="00421CEF"/>
    <w:rsid w:val="004247C2"/>
    <w:rsid w:val="00426E7A"/>
    <w:rsid w:val="00430E1D"/>
    <w:rsid w:val="004332D3"/>
    <w:rsid w:val="00435839"/>
    <w:rsid w:val="00435EF1"/>
    <w:rsid w:val="00444A47"/>
    <w:rsid w:val="0045156D"/>
    <w:rsid w:val="00451B81"/>
    <w:rsid w:val="00452588"/>
    <w:rsid w:val="00453C8C"/>
    <w:rsid w:val="004608C4"/>
    <w:rsid w:val="00461B46"/>
    <w:rsid w:val="00463898"/>
    <w:rsid w:val="00464F87"/>
    <w:rsid w:val="0047346E"/>
    <w:rsid w:val="004778D6"/>
    <w:rsid w:val="00480038"/>
    <w:rsid w:val="00490569"/>
    <w:rsid w:val="004906A0"/>
    <w:rsid w:val="004953D1"/>
    <w:rsid w:val="004A31E0"/>
    <w:rsid w:val="004A6BE4"/>
    <w:rsid w:val="004A7289"/>
    <w:rsid w:val="004B1DBD"/>
    <w:rsid w:val="004B3C37"/>
    <w:rsid w:val="004B7757"/>
    <w:rsid w:val="004C0F05"/>
    <w:rsid w:val="004C3883"/>
    <w:rsid w:val="004C6451"/>
    <w:rsid w:val="004C69E1"/>
    <w:rsid w:val="004C7154"/>
    <w:rsid w:val="004C7EBF"/>
    <w:rsid w:val="004D0A72"/>
    <w:rsid w:val="004D0B24"/>
    <w:rsid w:val="004D48B0"/>
    <w:rsid w:val="004E57B0"/>
    <w:rsid w:val="004E5E52"/>
    <w:rsid w:val="004E5FAE"/>
    <w:rsid w:val="004E5FF1"/>
    <w:rsid w:val="004E739F"/>
    <w:rsid w:val="004E7F29"/>
    <w:rsid w:val="004F159E"/>
    <w:rsid w:val="004F1B55"/>
    <w:rsid w:val="004F2044"/>
    <w:rsid w:val="004F37AE"/>
    <w:rsid w:val="004F3FBF"/>
    <w:rsid w:val="004F45E3"/>
    <w:rsid w:val="005017EC"/>
    <w:rsid w:val="00501BFA"/>
    <w:rsid w:val="00503B97"/>
    <w:rsid w:val="0050459F"/>
    <w:rsid w:val="00506CE4"/>
    <w:rsid w:val="00512EA8"/>
    <w:rsid w:val="005156B9"/>
    <w:rsid w:val="0051583C"/>
    <w:rsid w:val="005168DB"/>
    <w:rsid w:val="00523E4A"/>
    <w:rsid w:val="00526A4A"/>
    <w:rsid w:val="005277F6"/>
    <w:rsid w:val="00527EBE"/>
    <w:rsid w:val="005301D0"/>
    <w:rsid w:val="00532CBF"/>
    <w:rsid w:val="00534D31"/>
    <w:rsid w:val="00536FB4"/>
    <w:rsid w:val="005370C7"/>
    <w:rsid w:val="00537234"/>
    <w:rsid w:val="005456F1"/>
    <w:rsid w:val="00547299"/>
    <w:rsid w:val="00550763"/>
    <w:rsid w:val="005524AA"/>
    <w:rsid w:val="005556E9"/>
    <w:rsid w:val="00556599"/>
    <w:rsid w:val="00563DCE"/>
    <w:rsid w:val="00565E34"/>
    <w:rsid w:val="005679E0"/>
    <w:rsid w:val="005706A2"/>
    <w:rsid w:val="00576A14"/>
    <w:rsid w:val="005778B1"/>
    <w:rsid w:val="00577C93"/>
    <w:rsid w:val="00582577"/>
    <w:rsid w:val="005826C6"/>
    <w:rsid w:val="005837FD"/>
    <w:rsid w:val="00594E8B"/>
    <w:rsid w:val="005A0EE3"/>
    <w:rsid w:val="005A275A"/>
    <w:rsid w:val="005A374D"/>
    <w:rsid w:val="005A446B"/>
    <w:rsid w:val="005B3135"/>
    <w:rsid w:val="005B5D1A"/>
    <w:rsid w:val="005C2168"/>
    <w:rsid w:val="005C7314"/>
    <w:rsid w:val="005C7AF5"/>
    <w:rsid w:val="005E1633"/>
    <w:rsid w:val="005E23BC"/>
    <w:rsid w:val="005E404A"/>
    <w:rsid w:val="005E4C03"/>
    <w:rsid w:val="005F1867"/>
    <w:rsid w:val="005F4060"/>
    <w:rsid w:val="005F758A"/>
    <w:rsid w:val="006130BF"/>
    <w:rsid w:val="00614818"/>
    <w:rsid w:val="0062277F"/>
    <w:rsid w:val="00624CD9"/>
    <w:rsid w:val="00626130"/>
    <w:rsid w:val="00626E07"/>
    <w:rsid w:val="00627769"/>
    <w:rsid w:val="00636031"/>
    <w:rsid w:val="006368FA"/>
    <w:rsid w:val="00644F55"/>
    <w:rsid w:val="00652CEF"/>
    <w:rsid w:val="0065351B"/>
    <w:rsid w:val="00660854"/>
    <w:rsid w:val="00661AB8"/>
    <w:rsid w:val="00662FE9"/>
    <w:rsid w:val="006663DC"/>
    <w:rsid w:val="00667B77"/>
    <w:rsid w:val="00675CC1"/>
    <w:rsid w:val="00677197"/>
    <w:rsid w:val="00677506"/>
    <w:rsid w:val="00682A26"/>
    <w:rsid w:val="00687EA1"/>
    <w:rsid w:val="00693AF7"/>
    <w:rsid w:val="00695208"/>
    <w:rsid w:val="00697F8E"/>
    <w:rsid w:val="006A232F"/>
    <w:rsid w:val="006A61CE"/>
    <w:rsid w:val="006A6B17"/>
    <w:rsid w:val="006A73C3"/>
    <w:rsid w:val="006B1A1D"/>
    <w:rsid w:val="006B2F42"/>
    <w:rsid w:val="006B638A"/>
    <w:rsid w:val="006B734B"/>
    <w:rsid w:val="006C0CD7"/>
    <w:rsid w:val="006C129D"/>
    <w:rsid w:val="006C22F0"/>
    <w:rsid w:val="006C4DC5"/>
    <w:rsid w:val="006C533D"/>
    <w:rsid w:val="006D11AA"/>
    <w:rsid w:val="006D1C38"/>
    <w:rsid w:val="006D4802"/>
    <w:rsid w:val="006D56E4"/>
    <w:rsid w:val="006E16FF"/>
    <w:rsid w:val="006E4565"/>
    <w:rsid w:val="006E4CCA"/>
    <w:rsid w:val="006E5E8E"/>
    <w:rsid w:val="006E6906"/>
    <w:rsid w:val="006F47C4"/>
    <w:rsid w:val="006F6E6D"/>
    <w:rsid w:val="006F7500"/>
    <w:rsid w:val="00700466"/>
    <w:rsid w:val="007022C6"/>
    <w:rsid w:val="0070390A"/>
    <w:rsid w:val="00705245"/>
    <w:rsid w:val="00711142"/>
    <w:rsid w:val="00711732"/>
    <w:rsid w:val="007145E3"/>
    <w:rsid w:val="00716428"/>
    <w:rsid w:val="00722E8B"/>
    <w:rsid w:val="00723344"/>
    <w:rsid w:val="00723A69"/>
    <w:rsid w:val="007264EC"/>
    <w:rsid w:val="00726A29"/>
    <w:rsid w:val="00727659"/>
    <w:rsid w:val="00733BD3"/>
    <w:rsid w:val="0074160E"/>
    <w:rsid w:val="007425A1"/>
    <w:rsid w:val="00745056"/>
    <w:rsid w:val="007450DC"/>
    <w:rsid w:val="00746D2F"/>
    <w:rsid w:val="007538EF"/>
    <w:rsid w:val="00754F0F"/>
    <w:rsid w:val="0076010B"/>
    <w:rsid w:val="00760F2D"/>
    <w:rsid w:val="007628E9"/>
    <w:rsid w:val="007665FF"/>
    <w:rsid w:val="00766B85"/>
    <w:rsid w:val="00767009"/>
    <w:rsid w:val="00767F1C"/>
    <w:rsid w:val="0077210C"/>
    <w:rsid w:val="00773BA5"/>
    <w:rsid w:val="00775C48"/>
    <w:rsid w:val="00776E0C"/>
    <w:rsid w:val="00776F44"/>
    <w:rsid w:val="00780510"/>
    <w:rsid w:val="00780F2A"/>
    <w:rsid w:val="00781A66"/>
    <w:rsid w:val="00782268"/>
    <w:rsid w:val="00784667"/>
    <w:rsid w:val="00785B2D"/>
    <w:rsid w:val="00793716"/>
    <w:rsid w:val="00794769"/>
    <w:rsid w:val="0079699A"/>
    <w:rsid w:val="0079702C"/>
    <w:rsid w:val="00797C49"/>
    <w:rsid w:val="007A1923"/>
    <w:rsid w:val="007A1D6A"/>
    <w:rsid w:val="007A33C8"/>
    <w:rsid w:val="007A3EE3"/>
    <w:rsid w:val="007A5075"/>
    <w:rsid w:val="007A6310"/>
    <w:rsid w:val="007B266B"/>
    <w:rsid w:val="007B4EF4"/>
    <w:rsid w:val="007C0ED6"/>
    <w:rsid w:val="007C30E2"/>
    <w:rsid w:val="007C4CF7"/>
    <w:rsid w:val="007C5C43"/>
    <w:rsid w:val="007C681D"/>
    <w:rsid w:val="007D14B8"/>
    <w:rsid w:val="007D43F7"/>
    <w:rsid w:val="007D5161"/>
    <w:rsid w:val="007D5B96"/>
    <w:rsid w:val="007D70EA"/>
    <w:rsid w:val="007E1186"/>
    <w:rsid w:val="007E277E"/>
    <w:rsid w:val="007E3F5E"/>
    <w:rsid w:val="007E4969"/>
    <w:rsid w:val="007F50E8"/>
    <w:rsid w:val="008013C0"/>
    <w:rsid w:val="0080357F"/>
    <w:rsid w:val="00804495"/>
    <w:rsid w:val="00804A50"/>
    <w:rsid w:val="00804E94"/>
    <w:rsid w:val="008108BE"/>
    <w:rsid w:val="00816179"/>
    <w:rsid w:val="00820B2C"/>
    <w:rsid w:val="008224EF"/>
    <w:rsid w:val="00822F01"/>
    <w:rsid w:val="008232A2"/>
    <w:rsid w:val="00823DAD"/>
    <w:rsid w:val="00830217"/>
    <w:rsid w:val="00830228"/>
    <w:rsid w:val="008322BD"/>
    <w:rsid w:val="0083282C"/>
    <w:rsid w:val="00835E4E"/>
    <w:rsid w:val="00837B7E"/>
    <w:rsid w:val="0084169F"/>
    <w:rsid w:val="008425F1"/>
    <w:rsid w:val="00842D86"/>
    <w:rsid w:val="00846313"/>
    <w:rsid w:val="008542D5"/>
    <w:rsid w:val="00854F85"/>
    <w:rsid w:val="00860472"/>
    <w:rsid w:val="008617F0"/>
    <w:rsid w:val="00864617"/>
    <w:rsid w:val="0086621A"/>
    <w:rsid w:val="00867B8F"/>
    <w:rsid w:val="0087449A"/>
    <w:rsid w:val="00874AD6"/>
    <w:rsid w:val="0087701E"/>
    <w:rsid w:val="0087706B"/>
    <w:rsid w:val="00877C6F"/>
    <w:rsid w:val="00880F8C"/>
    <w:rsid w:val="00883825"/>
    <w:rsid w:val="00885363"/>
    <w:rsid w:val="00887E83"/>
    <w:rsid w:val="00891769"/>
    <w:rsid w:val="00892790"/>
    <w:rsid w:val="0089640D"/>
    <w:rsid w:val="008969F6"/>
    <w:rsid w:val="008A299D"/>
    <w:rsid w:val="008B0036"/>
    <w:rsid w:val="008B047B"/>
    <w:rsid w:val="008B6CC3"/>
    <w:rsid w:val="008B6D8E"/>
    <w:rsid w:val="008C3CC2"/>
    <w:rsid w:val="008D14BA"/>
    <w:rsid w:val="008D49AA"/>
    <w:rsid w:val="008D71E5"/>
    <w:rsid w:val="008D728F"/>
    <w:rsid w:val="008D77BF"/>
    <w:rsid w:val="008E257A"/>
    <w:rsid w:val="008E60CB"/>
    <w:rsid w:val="008E712A"/>
    <w:rsid w:val="008E7780"/>
    <w:rsid w:val="008E7DF9"/>
    <w:rsid w:val="008F0408"/>
    <w:rsid w:val="008F13FF"/>
    <w:rsid w:val="008F5861"/>
    <w:rsid w:val="008F726C"/>
    <w:rsid w:val="00902FD1"/>
    <w:rsid w:val="009033C2"/>
    <w:rsid w:val="00903CD0"/>
    <w:rsid w:val="0090424D"/>
    <w:rsid w:val="009043C0"/>
    <w:rsid w:val="00915A62"/>
    <w:rsid w:val="00916222"/>
    <w:rsid w:val="00916694"/>
    <w:rsid w:val="00920BBC"/>
    <w:rsid w:val="00924822"/>
    <w:rsid w:val="0092652B"/>
    <w:rsid w:val="00926DC4"/>
    <w:rsid w:val="00930EDC"/>
    <w:rsid w:val="00931E4F"/>
    <w:rsid w:val="00935126"/>
    <w:rsid w:val="00936696"/>
    <w:rsid w:val="00941E38"/>
    <w:rsid w:val="0094204D"/>
    <w:rsid w:val="009449AF"/>
    <w:rsid w:val="0095170F"/>
    <w:rsid w:val="00953B92"/>
    <w:rsid w:val="00960E80"/>
    <w:rsid w:val="00965A4A"/>
    <w:rsid w:val="00965CB1"/>
    <w:rsid w:val="00972246"/>
    <w:rsid w:val="009723AE"/>
    <w:rsid w:val="009733A9"/>
    <w:rsid w:val="00973BDE"/>
    <w:rsid w:val="00973F05"/>
    <w:rsid w:val="00975DC8"/>
    <w:rsid w:val="009806A8"/>
    <w:rsid w:val="00983A48"/>
    <w:rsid w:val="00985200"/>
    <w:rsid w:val="00992DF0"/>
    <w:rsid w:val="009A1909"/>
    <w:rsid w:val="009A2469"/>
    <w:rsid w:val="009A3747"/>
    <w:rsid w:val="009A55C4"/>
    <w:rsid w:val="009A6479"/>
    <w:rsid w:val="009B4CC9"/>
    <w:rsid w:val="009B502E"/>
    <w:rsid w:val="009B56B1"/>
    <w:rsid w:val="009B77B9"/>
    <w:rsid w:val="009C5891"/>
    <w:rsid w:val="009C6247"/>
    <w:rsid w:val="009C679C"/>
    <w:rsid w:val="009C6F55"/>
    <w:rsid w:val="009D154F"/>
    <w:rsid w:val="009D55E5"/>
    <w:rsid w:val="009F522A"/>
    <w:rsid w:val="009F6FA8"/>
    <w:rsid w:val="009F73AF"/>
    <w:rsid w:val="009F7B42"/>
    <w:rsid w:val="00A03502"/>
    <w:rsid w:val="00A03A81"/>
    <w:rsid w:val="00A03AB8"/>
    <w:rsid w:val="00A07E6F"/>
    <w:rsid w:val="00A106AC"/>
    <w:rsid w:val="00A10AA6"/>
    <w:rsid w:val="00A125F6"/>
    <w:rsid w:val="00A13504"/>
    <w:rsid w:val="00A15AF5"/>
    <w:rsid w:val="00A30BD9"/>
    <w:rsid w:val="00A34C41"/>
    <w:rsid w:val="00A353C9"/>
    <w:rsid w:val="00A35958"/>
    <w:rsid w:val="00A3668E"/>
    <w:rsid w:val="00A478EA"/>
    <w:rsid w:val="00A478F9"/>
    <w:rsid w:val="00A5108B"/>
    <w:rsid w:val="00A54994"/>
    <w:rsid w:val="00A54D35"/>
    <w:rsid w:val="00A55690"/>
    <w:rsid w:val="00A56E1C"/>
    <w:rsid w:val="00A57D80"/>
    <w:rsid w:val="00A64C70"/>
    <w:rsid w:val="00A71ED5"/>
    <w:rsid w:val="00A72271"/>
    <w:rsid w:val="00A731D9"/>
    <w:rsid w:val="00A765A3"/>
    <w:rsid w:val="00A77125"/>
    <w:rsid w:val="00A80FAE"/>
    <w:rsid w:val="00A82143"/>
    <w:rsid w:val="00A869EB"/>
    <w:rsid w:val="00A92AF5"/>
    <w:rsid w:val="00A97604"/>
    <w:rsid w:val="00AA0827"/>
    <w:rsid w:val="00AA2802"/>
    <w:rsid w:val="00AA63B0"/>
    <w:rsid w:val="00AB011B"/>
    <w:rsid w:val="00AB3BD8"/>
    <w:rsid w:val="00AB720B"/>
    <w:rsid w:val="00AC208E"/>
    <w:rsid w:val="00AC3415"/>
    <w:rsid w:val="00AC3707"/>
    <w:rsid w:val="00AC4FF8"/>
    <w:rsid w:val="00AC65E6"/>
    <w:rsid w:val="00AD0508"/>
    <w:rsid w:val="00AD096A"/>
    <w:rsid w:val="00AD1EE6"/>
    <w:rsid w:val="00AD4AFD"/>
    <w:rsid w:val="00AD4DE5"/>
    <w:rsid w:val="00AD7286"/>
    <w:rsid w:val="00AE0284"/>
    <w:rsid w:val="00AE0C45"/>
    <w:rsid w:val="00AE150A"/>
    <w:rsid w:val="00AE195A"/>
    <w:rsid w:val="00AE2F89"/>
    <w:rsid w:val="00AE479B"/>
    <w:rsid w:val="00AE498B"/>
    <w:rsid w:val="00AE5155"/>
    <w:rsid w:val="00AF1912"/>
    <w:rsid w:val="00AF2F50"/>
    <w:rsid w:val="00AF5857"/>
    <w:rsid w:val="00AF5A95"/>
    <w:rsid w:val="00AF5CE1"/>
    <w:rsid w:val="00B004C1"/>
    <w:rsid w:val="00B00D39"/>
    <w:rsid w:val="00B0781D"/>
    <w:rsid w:val="00B0784D"/>
    <w:rsid w:val="00B10160"/>
    <w:rsid w:val="00B111F1"/>
    <w:rsid w:val="00B124F9"/>
    <w:rsid w:val="00B12DA8"/>
    <w:rsid w:val="00B13B2B"/>
    <w:rsid w:val="00B16DE8"/>
    <w:rsid w:val="00B22567"/>
    <w:rsid w:val="00B23EE7"/>
    <w:rsid w:val="00B23FFE"/>
    <w:rsid w:val="00B2460E"/>
    <w:rsid w:val="00B27A34"/>
    <w:rsid w:val="00B27C2B"/>
    <w:rsid w:val="00B31C4A"/>
    <w:rsid w:val="00B3385F"/>
    <w:rsid w:val="00B3441F"/>
    <w:rsid w:val="00B37EE5"/>
    <w:rsid w:val="00B425A5"/>
    <w:rsid w:val="00B4495A"/>
    <w:rsid w:val="00B50345"/>
    <w:rsid w:val="00B5087C"/>
    <w:rsid w:val="00B5383E"/>
    <w:rsid w:val="00B54D22"/>
    <w:rsid w:val="00B56639"/>
    <w:rsid w:val="00B6063C"/>
    <w:rsid w:val="00B61886"/>
    <w:rsid w:val="00B65FC3"/>
    <w:rsid w:val="00B66C56"/>
    <w:rsid w:val="00B71D7A"/>
    <w:rsid w:val="00B7232F"/>
    <w:rsid w:val="00B72BAD"/>
    <w:rsid w:val="00B73979"/>
    <w:rsid w:val="00B74003"/>
    <w:rsid w:val="00B745C6"/>
    <w:rsid w:val="00B74B29"/>
    <w:rsid w:val="00B75837"/>
    <w:rsid w:val="00B80A58"/>
    <w:rsid w:val="00B815E9"/>
    <w:rsid w:val="00B83E70"/>
    <w:rsid w:val="00B93A08"/>
    <w:rsid w:val="00B93F41"/>
    <w:rsid w:val="00B94FE5"/>
    <w:rsid w:val="00B97806"/>
    <w:rsid w:val="00BB4D54"/>
    <w:rsid w:val="00BB64A3"/>
    <w:rsid w:val="00BB64B8"/>
    <w:rsid w:val="00BB772C"/>
    <w:rsid w:val="00BB797D"/>
    <w:rsid w:val="00BB7E7B"/>
    <w:rsid w:val="00BC0D16"/>
    <w:rsid w:val="00BC4064"/>
    <w:rsid w:val="00BC594B"/>
    <w:rsid w:val="00BC6895"/>
    <w:rsid w:val="00BC77E2"/>
    <w:rsid w:val="00BD4CA9"/>
    <w:rsid w:val="00BD591B"/>
    <w:rsid w:val="00BD67E7"/>
    <w:rsid w:val="00BD6AF8"/>
    <w:rsid w:val="00BD7350"/>
    <w:rsid w:val="00BF332C"/>
    <w:rsid w:val="00BF61C6"/>
    <w:rsid w:val="00C03A49"/>
    <w:rsid w:val="00C07234"/>
    <w:rsid w:val="00C17ACE"/>
    <w:rsid w:val="00C20520"/>
    <w:rsid w:val="00C226CE"/>
    <w:rsid w:val="00C27B71"/>
    <w:rsid w:val="00C3032B"/>
    <w:rsid w:val="00C33A5A"/>
    <w:rsid w:val="00C33FDE"/>
    <w:rsid w:val="00C42D4D"/>
    <w:rsid w:val="00C43733"/>
    <w:rsid w:val="00C514BC"/>
    <w:rsid w:val="00C5174D"/>
    <w:rsid w:val="00C53879"/>
    <w:rsid w:val="00C538EE"/>
    <w:rsid w:val="00C54005"/>
    <w:rsid w:val="00C55801"/>
    <w:rsid w:val="00C75E2B"/>
    <w:rsid w:val="00C81F2F"/>
    <w:rsid w:val="00C83426"/>
    <w:rsid w:val="00C83DF7"/>
    <w:rsid w:val="00C85F10"/>
    <w:rsid w:val="00C865DA"/>
    <w:rsid w:val="00C9261D"/>
    <w:rsid w:val="00C94413"/>
    <w:rsid w:val="00C94C25"/>
    <w:rsid w:val="00C94E5D"/>
    <w:rsid w:val="00C950CE"/>
    <w:rsid w:val="00C95C38"/>
    <w:rsid w:val="00C96325"/>
    <w:rsid w:val="00CA189D"/>
    <w:rsid w:val="00CA1B4A"/>
    <w:rsid w:val="00CA2326"/>
    <w:rsid w:val="00CA3479"/>
    <w:rsid w:val="00CA3E75"/>
    <w:rsid w:val="00CA5C78"/>
    <w:rsid w:val="00CA6AA4"/>
    <w:rsid w:val="00CA71E1"/>
    <w:rsid w:val="00CB084E"/>
    <w:rsid w:val="00CB2BE4"/>
    <w:rsid w:val="00CB5FF9"/>
    <w:rsid w:val="00CB67E5"/>
    <w:rsid w:val="00CC473A"/>
    <w:rsid w:val="00CC5AA1"/>
    <w:rsid w:val="00CC7CA1"/>
    <w:rsid w:val="00CC7FCA"/>
    <w:rsid w:val="00CD0006"/>
    <w:rsid w:val="00CD09AE"/>
    <w:rsid w:val="00CD0F54"/>
    <w:rsid w:val="00CD3DB0"/>
    <w:rsid w:val="00CE0AEA"/>
    <w:rsid w:val="00CE57AA"/>
    <w:rsid w:val="00CE59DC"/>
    <w:rsid w:val="00CE5FB8"/>
    <w:rsid w:val="00CE7026"/>
    <w:rsid w:val="00CE7414"/>
    <w:rsid w:val="00CF37D4"/>
    <w:rsid w:val="00CF61E1"/>
    <w:rsid w:val="00CF7D86"/>
    <w:rsid w:val="00D01770"/>
    <w:rsid w:val="00D01782"/>
    <w:rsid w:val="00D02614"/>
    <w:rsid w:val="00D03AFC"/>
    <w:rsid w:val="00D04C54"/>
    <w:rsid w:val="00D06E0E"/>
    <w:rsid w:val="00D153AB"/>
    <w:rsid w:val="00D1582A"/>
    <w:rsid w:val="00D23D4B"/>
    <w:rsid w:val="00D24D9B"/>
    <w:rsid w:val="00D26A7C"/>
    <w:rsid w:val="00D26AD3"/>
    <w:rsid w:val="00D3185D"/>
    <w:rsid w:val="00D36126"/>
    <w:rsid w:val="00D52FC5"/>
    <w:rsid w:val="00D562A8"/>
    <w:rsid w:val="00D568D6"/>
    <w:rsid w:val="00D57655"/>
    <w:rsid w:val="00D57BFB"/>
    <w:rsid w:val="00D604AC"/>
    <w:rsid w:val="00D60B20"/>
    <w:rsid w:val="00D60CED"/>
    <w:rsid w:val="00D62AA2"/>
    <w:rsid w:val="00D62DEF"/>
    <w:rsid w:val="00D638AA"/>
    <w:rsid w:val="00D63A46"/>
    <w:rsid w:val="00D67149"/>
    <w:rsid w:val="00D70995"/>
    <w:rsid w:val="00D7197D"/>
    <w:rsid w:val="00D74344"/>
    <w:rsid w:val="00D74B0C"/>
    <w:rsid w:val="00D82AC0"/>
    <w:rsid w:val="00D872A2"/>
    <w:rsid w:val="00D93D33"/>
    <w:rsid w:val="00D96F82"/>
    <w:rsid w:val="00DA752A"/>
    <w:rsid w:val="00DB0BAA"/>
    <w:rsid w:val="00DB410B"/>
    <w:rsid w:val="00DB4F50"/>
    <w:rsid w:val="00DB5187"/>
    <w:rsid w:val="00DB5A7B"/>
    <w:rsid w:val="00DB5EB8"/>
    <w:rsid w:val="00DB6EDD"/>
    <w:rsid w:val="00DC2C80"/>
    <w:rsid w:val="00DC484A"/>
    <w:rsid w:val="00DC6E77"/>
    <w:rsid w:val="00DD0D2B"/>
    <w:rsid w:val="00DD2005"/>
    <w:rsid w:val="00DD447F"/>
    <w:rsid w:val="00DD475C"/>
    <w:rsid w:val="00DD4AB1"/>
    <w:rsid w:val="00DD5966"/>
    <w:rsid w:val="00DD5E92"/>
    <w:rsid w:val="00DD642F"/>
    <w:rsid w:val="00DD6C1A"/>
    <w:rsid w:val="00DD75BC"/>
    <w:rsid w:val="00DE1E68"/>
    <w:rsid w:val="00DE2750"/>
    <w:rsid w:val="00DF4698"/>
    <w:rsid w:val="00DF48CD"/>
    <w:rsid w:val="00DF76C1"/>
    <w:rsid w:val="00E03A8F"/>
    <w:rsid w:val="00E043EC"/>
    <w:rsid w:val="00E04A7D"/>
    <w:rsid w:val="00E1421A"/>
    <w:rsid w:val="00E20578"/>
    <w:rsid w:val="00E20AB1"/>
    <w:rsid w:val="00E2544F"/>
    <w:rsid w:val="00E25C00"/>
    <w:rsid w:val="00E27D4B"/>
    <w:rsid w:val="00E30626"/>
    <w:rsid w:val="00E30696"/>
    <w:rsid w:val="00E33228"/>
    <w:rsid w:val="00E33246"/>
    <w:rsid w:val="00E35E17"/>
    <w:rsid w:val="00E3741B"/>
    <w:rsid w:val="00E377D5"/>
    <w:rsid w:val="00E4032B"/>
    <w:rsid w:val="00E40D90"/>
    <w:rsid w:val="00E46A8C"/>
    <w:rsid w:val="00E51642"/>
    <w:rsid w:val="00E51980"/>
    <w:rsid w:val="00E534EE"/>
    <w:rsid w:val="00E559D1"/>
    <w:rsid w:val="00E56478"/>
    <w:rsid w:val="00E57F06"/>
    <w:rsid w:val="00E6133B"/>
    <w:rsid w:val="00E62302"/>
    <w:rsid w:val="00E6337D"/>
    <w:rsid w:val="00E6445C"/>
    <w:rsid w:val="00E82C48"/>
    <w:rsid w:val="00E83639"/>
    <w:rsid w:val="00E8371D"/>
    <w:rsid w:val="00E84A06"/>
    <w:rsid w:val="00E87186"/>
    <w:rsid w:val="00E87C0A"/>
    <w:rsid w:val="00E91F88"/>
    <w:rsid w:val="00E92371"/>
    <w:rsid w:val="00E93B93"/>
    <w:rsid w:val="00E97E81"/>
    <w:rsid w:val="00EA0E64"/>
    <w:rsid w:val="00EA3C08"/>
    <w:rsid w:val="00EA440E"/>
    <w:rsid w:val="00EA5484"/>
    <w:rsid w:val="00EA659E"/>
    <w:rsid w:val="00EA720B"/>
    <w:rsid w:val="00EB1100"/>
    <w:rsid w:val="00EB261A"/>
    <w:rsid w:val="00EB3843"/>
    <w:rsid w:val="00EB78C0"/>
    <w:rsid w:val="00EC264F"/>
    <w:rsid w:val="00EC2977"/>
    <w:rsid w:val="00EC3809"/>
    <w:rsid w:val="00EC78C0"/>
    <w:rsid w:val="00ED3C3E"/>
    <w:rsid w:val="00ED4D20"/>
    <w:rsid w:val="00ED6967"/>
    <w:rsid w:val="00EE180C"/>
    <w:rsid w:val="00EE1BDD"/>
    <w:rsid w:val="00EE4BF8"/>
    <w:rsid w:val="00EF10F1"/>
    <w:rsid w:val="00EF2848"/>
    <w:rsid w:val="00EF566B"/>
    <w:rsid w:val="00EF568B"/>
    <w:rsid w:val="00F0079E"/>
    <w:rsid w:val="00F01A38"/>
    <w:rsid w:val="00F01AD3"/>
    <w:rsid w:val="00F0261D"/>
    <w:rsid w:val="00F049CF"/>
    <w:rsid w:val="00F06E42"/>
    <w:rsid w:val="00F10110"/>
    <w:rsid w:val="00F13AD0"/>
    <w:rsid w:val="00F145C7"/>
    <w:rsid w:val="00F1493B"/>
    <w:rsid w:val="00F16E84"/>
    <w:rsid w:val="00F171D3"/>
    <w:rsid w:val="00F17745"/>
    <w:rsid w:val="00F2335F"/>
    <w:rsid w:val="00F2594A"/>
    <w:rsid w:val="00F272ED"/>
    <w:rsid w:val="00F332FD"/>
    <w:rsid w:val="00F3357B"/>
    <w:rsid w:val="00F34E26"/>
    <w:rsid w:val="00F36EAA"/>
    <w:rsid w:val="00F373B3"/>
    <w:rsid w:val="00F40552"/>
    <w:rsid w:val="00F453D1"/>
    <w:rsid w:val="00F5003D"/>
    <w:rsid w:val="00F51CA4"/>
    <w:rsid w:val="00F53582"/>
    <w:rsid w:val="00F5382D"/>
    <w:rsid w:val="00F54B10"/>
    <w:rsid w:val="00F56FE4"/>
    <w:rsid w:val="00F60CC7"/>
    <w:rsid w:val="00F645E0"/>
    <w:rsid w:val="00F66C2A"/>
    <w:rsid w:val="00F707A0"/>
    <w:rsid w:val="00F708D1"/>
    <w:rsid w:val="00F70A68"/>
    <w:rsid w:val="00F73205"/>
    <w:rsid w:val="00F77EC0"/>
    <w:rsid w:val="00F81C94"/>
    <w:rsid w:val="00F85BE4"/>
    <w:rsid w:val="00F9094E"/>
    <w:rsid w:val="00F90BE8"/>
    <w:rsid w:val="00F90C80"/>
    <w:rsid w:val="00F91BB7"/>
    <w:rsid w:val="00F959AB"/>
    <w:rsid w:val="00FA25E5"/>
    <w:rsid w:val="00FA5F8E"/>
    <w:rsid w:val="00FA71BD"/>
    <w:rsid w:val="00FB0DB1"/>
    <w:rsid w:val="00FB6A28"/>
    <w:rsid w:val="00FB6EAF"/>
    <w:rsid w:val="00FC22F9"/>
    <w:rsid w:val="00FC34B9"/>
    <w:rsid w:val="00FD02F8"/>
    <w:rsid w:val="00FD0498"/>
    <w:rsid w:val="00FD11B9"/>
    <w:rsid w:val="00FD5316"/>
    <w:rsid w:val="00FD6513"/>
    <w:rsid w:val="00FD6994"/>
    <w:rsid w:val="00FD6BD9"/>
    <w:rsid w:val="00FE617F"/>
    <w:rsid w:val="00FE786E"/>
    <w:rsid w:val="00FE7E21"/>
    <w:rsid w:val="00FF0D6A"/>
    <w:rsid w:val="00FF4321"/>
    <w:rsid w:val="00FF4F5A"/>
    <w:rsid w:val="00FF7448"/>
    <w:rsid w:val="00FF7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E581"/>
  <w15:docId w15:val="{57FF6808-A4DA-49C8-9DF0-46C9F6BF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79"/>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739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B73979"/>
    <w:pPr>
      <w:keepNext/>
      <w:spacing w:after="0" w:line="240" w:lineRule="auto"/>
      <w:jc w:val="center"/>
      <w:outlineLvl w:val="1"/>
    </w:pPr>
    <w:rPr>
      <w:rFonts w:ascii="Arial" w:eastAsia="Times New Roman" w:hAnsi="Arial" w:cs="Times New Roman"/>
      <w:b/>
      <w:sz w:val="24"/>
      <w:szCs w:val="20"/>
    </w:rPr>
  </w:style>
  <w:style w:type="paragraph" w:styleId="Ttulo3">
    <w:name w:val="heading 3"/>
    <w:basedOn w:val="Normal"/>
    <w:next w:val="Normal"/>
    <w:link w:val="Ttulo3Char"/>
    <w:uiPriority w:val="9"/>
    <w:unhideWhenUsed/>
    <w:qFormat/>
    <w:rsid w:val="005E4C03"/>
    <w:pPr>
      <w:keepNext/>
      <w:spacing w:before="240" w:after="60" w:line="240" w:lineRule="auto"/>
      <w:outlineLvl w:val="2"/>
    </w:pPr>
    <w:rPr>
      <w:rFonts w:ascii="Cambria" w:eastAsia="Times New Roman" w:hAnsi="Cambria" w:cs="Times New Roman"/>
      <w:b/>
      <w:bCs/>
      <w:sz w:val="26"/>
      <w:szCs w:val="26"/>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3979"/>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B73979"/>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B739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3979"/>
    <w:rPr>
      <w:rFonts w:eastAsiaTheme="minorEastAsia"/>
      <w:lang w:eastAsia="pt-BR"/>
    </w:rPr>
  </w:style>
  <w:style w:type="paragraph" w:styleId="Rodap">
    <w:name w:val="footer"/>
    <w:basedOn w:val="Normal"/>
    <w:link w:val="RodapChar"/>
    <w:uiPriority w:val="99"/>
    <w:unhideWhenUsed/>
    <w:rsid w:val="00B73979"/>
    <w:pPr>
      <w:tabs>
        <w:tab w:val="center" w:pos="4252"/>
        <w:tab w:val="right" w:pos="8504"/>
      </w:tabs>
      <w:spacing w:after="0" w:line="240" w:lineRule="auto"/>
    </w:pPr>
  </w:style>
  <w:style w:type="character" w:customStyle="1" w:styleId="RodapChar">
    <w:name w:val="Rodapé Char"/>
    <w:basedOn w:val="Fontepargpadro"/>
    <w:link w:val="Rodap"/>
    <w:uiPriority w:val="99"/>
    <w:rsid w:val="00B73979"/>
    <w:rPr>
      <w:rFonts w:eastAsiaTheme="minorEastAsia"/>
      <w:lang w:eastAsia="pt-BR"/>
    </w:rPr>
  </w:style>
  <w:style w:type="character" w:styleId="Hyperlink">
    <w:name w:val="Hyperlink"/>
    <w:basedOn w:val="Fontepargpadro"/>
    <w:unhideWhenUsed/>
    <w:rsid w:val="00B73979"/>
    <w:rPr>
      <w:color w:val="0563C1" w:themeColor="hyperlink"/>
      <w:u w:val="single"/>
    </w:rPr>
  </w:style>
  <w:style w:type="paragraph" w:styleId="Textodebalo">
    <w:name w:val="Balloon Text"/>
    <w:basedOn w:val="Normal"/>
    <w:link w:val="TextodebaloChar"/>
    <w:uiPriority w:val="99"/>
    <w:semiHidden/>
    <w:unhideWhenUsed/>
    <w:rsid w:val="00B739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3979"/>
    <w:rPr>
      <w:rFonts w:ascii="Tahoma" w:eastAsiaTheme="minorEastAsia" w:hAnsi="Tahoma" w:cs="Tahoma"/>
      <w:sz w:val="16"/>
      <w:szCs w:val="16"/>
      <w:lang w:eastAsia="pt-BR"/>
    </w:rPr>
  </w:style>
  <w:style w:type="paragraph" w:styleId="PargrafodaLista">
    <w:name w:val="List Paragraph"/>
    <w:basedOn w:val="Normal"/>
    <w:uiPriority w:val="34"/>
    <w:qFormat/>
    <w:rsid w:val="00B73979"/>
    <w:pPr>
      <w:ind w:left="720"/>
      <w:contextualSpacing/>
    </w:pPr>
  </w:style>
  <w:style w:type="character" w:customStyle="1" w:styleId="qterm2">
    <w:name w:val="qterm2"/>
    <w:basedOn w:val="Fontepargpadro"/>
    <w:rsid w:val="00B73979"/>
  </w:style>
  <w:style w:type="paragraph" w:customStyle="1" w:styleId="Pa5">
    <w:name w:val="Pa5"/>
    <w:basedOn w:val="Normal"/>
    <w:next w:val="Normal"/>
    <w:uiPriority w:val="99"/>
    <w:rsid w:val="00B7397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B73979"/>
    <w:rPr>
      <w:color w:val="000000"/>
      <w:sz w:val="22"/>
      <w:szCs w:val="22"/>
    </w:rPr>
  </w:style>
  <w:style w:type="paragraph" w:customStyle="1" w:styleId="Pa6">
    <w:name w:val="Pa6"/>
    <w:basedOn w:val="Normal"/>
    <w:next w:val="Normal"/>
    <w:uiPriority w:val="99"/>
    <w:rsid w:val="00B73979"/>
    <w:pPr>
      <w:autoSpaceDE w:val="0"/>
      <w:autoSpaceDN w:val="0"/>
      <w:adjustRightInd w:val="0"/>
      <w:spacing w:after="0" w:line="241" w:lineRule="atLeast"/>
    </w:pPr>
    <w:rPr>
      <w:rFonts w:ascii="Arial" w:hAnsi="Arial" w:cs="Arial"/>
      <w:sz w:val="24"/>
      <w:szCs w:val="24"/>
    </w:rPr>
  </w:style>
  <w:style w:type="character" w:customStyle="1" w:styleId="info1">
    <w:name w:val="info1"/>
    <w:rsid w:val="00B73979"/>
    <w:rPr>
      <w:color w:val="000000"/>
      <w:sz w:val="20"/>
      <w:szCs w:val="20"/>
    </w:rPr>
  </w:style>
  <w:style w:type="paragraph" w:styleId="Corpodetexto">
    <w:name w:val="Body Text"/>
    <w:basedOn w:val="Normal"/>
    <w:link w:val="CorpodetextoChar"/>
    <w:semiHidden/>
    <w:rsid w:val="00B73979"/>
    <w:pPr>
      <w:spacing w:after="0" w:line="240" w:lineRule="auto"/>
      <w:jc w:val="both"/>
    </w:pPr>
    <w:rPr>
      <w:rFonts w:ascii="Arial" w:eastAsia="Times New Roman" w:hAnsi="Arial" w:cs="Times New Roman"/>
      <w:sz w:val="24"/>
      <w:szCs w:val="20"/>
    </w:rPr>
  </w:style>
  <w:style w:type="character" w:customStyle="1" w:styleId="CorpodetextoChar">
    <w:name w:val="Corpo de texto Char"/>
    <w:basedOn w:val="Fontepargpadro"/>
    <w:link w:val="Corpodetexto"/>
    <w:semiHidden/>
    <w:rsid w:val="00B73979"/>
    <w:rPr>
      <w:rFonts w:ascii="Arial" w:eastAsia="Times New Roman" w:hAnsi="Arial" w:cs="Times New Roman"/>
      <w:sz w:val="24"/>
      <w:szCs w:val="20"/>
      <w:lang w:eastAsia="pt-BR"/>
    </w:rPr>
  </w:style>
  <w:style w:type="table" w:styleId="Tabelacomgrade">
    <w:name w:val="Table Grid"/>
    <w:basedOn w:val="Tabelanormal"/>
    <w:uiPriority w:val="59"/>
    <w:rsid w:val="00B73979"/>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B739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3979"/>
    <w:rPr>
      <w:rFonts w:eastAsiaTheme="minorEastAsia"/>
      <w:sz w:val="20"/>
      <w:szCs w:val="20"/>
      <w:lang w:eastAsia="pt-BR"/>
    </w:rPr>
  </w:style>
  <w:style w:type="character" w:styleId="Refdenotaderodap">
    <w:name w:val="footnote reference"/>
    <w:basedOn w:val="Fontepargpadro"/>
    <w:uiPriority w:val="99"/>
    <w:semiHidden/>
    <w:unhideWhenUsed/>
    <w:rsid w:val="00B73979"/>
    <w:rPr>
      <w:vertAlign w:val="superscript"/>
    </w:rPr>
  </w:style>
  <w:style w:type="character" w:styleId="Refdecomentrio">
    <w:name w:val="annotation reference"/>
    <w:basedOn w:val="Fontepargpadro"/>
    <w:uiPriority w:val="99"/>
    <w:semiHidden/>
    <w:unhideWhenUsed/>
    <w:rsid w:val="00B73979"/>
    <w:rPr>
      <w:sz w:val="16"/>
      <w:szCs w:val="16"/>
    </w:rPr>
  </w:style>
  <w:style w:type="paragraph" w:styleId="Textodecomentrio">
    <w:name w:val="annotation text"/>
    <w:basedOn w:val="Normal"/>
    <w:link w:val="TextodecomentrioChar"/>
    <w:uiPriority w:val="99"/>
    <w:unhideWhenUsed/>
    <w:rsid w:val="00B73979"/>
    <w:pPr>
      <w:spacing w:line="240" w:lineRule="auto"/>
    </w:pPr>
    <w:rPr>
      <w:sz w:val="20"/>
      <w:szCs w:val="20"/>
    </w:rPr>
  </w:style>
  <w:style w:type="character" w:customStyle="1" w:styleId="TextodecomentrioChar">
    <w:name w:val="Texto de comentário Char"/>
    <w:basedOn w:val="Fontepargpadro"/>
    <w:link w:val="Textodecomentrio"/>
    <w:uiPriority w:val="99"/>
    <w:rsid w:val="00B73979"/>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73979"/>
    <w:rPr>
      <w:b/>
      <w:bCs/>
    </w:rPr>
  </w:style>
  <w:style w:type="character" w:customStyle="1" w:styleId="AssuntodocomentrioChar">
    <w:name w:val="Assunto do comentário Char"/>
    <w:basedOn w:val="TextodecomentrioChar"/>
    <w:link w:val="Assuntodocomentrio"/>
    <w:uiPriority w:val="99"/>
    <w:semiHidden/>
    <w:rsid w:val="00B73979"/>
    <w:rPr>
      <w:rFonts w:eastAsiaTheme="minorEastAsia"/>
      <w:b/>
      <w:bCs/>
      <w:sz w:val="20"/>
      <w:szCs w:val="20"/>
      <w:lang w:eastAsia="pt-BR"/>
    </w:rPr>
  </w:style>
  <w:style w:type="paragraph" w:styleId="Reviso">
    <w:name w:val="Revision"/>
    <w:hidden/>
    <w:uiPriority w:val="99"/>
    <w:semiHidden/>
    <w:rsid w:val="00B73979"/>
    <w:pPr>
      <w:spacing w:after="0" w:line="240" w:lineRule="auto"/>
    </w:pPr>
    <w:rPr>
      <w:rFonts w:eastAsiaTheme="minorEastAsia"/>
      <w:lang w:eastAsia="pt-BR"/>
    </w:rPr>
  </w:style>
  <w:style w:type="paragraph" w:customStyle="1" w:styleId="Textopadro">
    <w:name w:val="Texto padrão"/>
    <w:basedOn w:val="Normal"/>
    <w:rsid w:val="00B73979"/>
    <w:pPr>
      <w:spacing w:after="0" w:line="240" w:lineRule="auto"/>
    </w:pPr>
    <w:rPr>
      <w:rFonts w:ascii="Times New Roman" w:eastAsia="Times New Roman" w:hAnsi="Times New Roman" w:cs="Times New Roman"/>
      <w:sz w:val="24"/>
      <w:szCs w:val="20"/>
    </w:rPr>
  </w:style>
  <w:style w:type="paragraph" w:customStyle="1" w:styleId="PadroStoccheForbes">
    <w:name w:val="Padrão Stocche Forbes"/>
    <w:basedOn w:val="Normal"/>
    <w:qFormat/>
    <w:rsid w:val="00B73979"/>
    <w:pPr>
      <w:spacing w:after="0" w:line="320" w:lineRule="exact"/>
    </w:pPr>
    <w:rPr>
      <w:rFonts w:ascii="Garamond" w:eastAsia="Times New Roman" w:hAnsi="Garamond" w:cs="Times New Roman"/>
      <w:sz w:val="24"/>
      <w:szCs w:val="24"/>
    </w:rPr>
  </w:style>
  <w:style w:type="paragraph" w:styleId="Corpodetexto3">
    <w:name w:val="Body Text 3"/>
    <w:basedOn w:val="Normal"/>
    <w:link w:val="Corpodetexto3Char"/>
    <w:uiPriority w:val="99"/>
    <w:semiHidden/>
    <w:unhideWhenUsed/>
    <w:rsid w:val="00B73979"/>
    <w:pPr>
      <w:spacing w:after="120"/>
    </w:pPr>
    <w:rPr>
      <w:sz w:val="16"/>
      <w:szCs w:val="16"/>
    </w:rPr>
  </w:style>
  <w:style w:type="character" w:customStyle="1" w:styleId="Corpodetexto3Char">
    <w:name w:val="Corpo de texto 3 Char"/>
    <w:basedOn w:val="Fontepargpadro"/>
    <w:link w:val="Corpodetexto3"/>
    <w:uiPriority w:val="99"/>
    <w:semiHidden/>
    <w:rsid w:val="00B73979"/>
    <w:rPr>
      <w:rFonts w:eastAsiaTheme="minorEastAsia"/>
      <w:sz w:val="16"/>
      <w:szCs w:val="16"/>
      <w:lang w:eastAsia="pt-BR"/>
    </w:rPr>
  </w:style>
  <w:style w:type="character" w:customStyle="1" w:styleId="DeltaViewInsertion">
    <w:name w:val="DeltaView Insertion"/>
    <w:uiPriority w:val="99"/>
    <w:rsid w:val="00B73979"/>
    <w:rPr>
      <w:color w:val="0000FF"/>
      <w:u w:val="double"/>
    </w:rPr>
  </w:style>
  <w:style w:type="character" w:customStyle="1" w:styleId="DeltaViewDeletion">
    <w:name w:val="DeltaView Deletion"/>
    <w:uiPriority w:val="99"/>
    <w:rsid w:val="00B73979"/>
    <w:rPr>
      <w:strike/>
      <w:color w:val="FF0000"/>
    </w:rPr>
  </w:style>
  <w:style w:type="character" w:customStyle="1" w:styleId="DeltaViewMoveDestination">
    <w:name w:val="DeltaView Move Destination"/>
    <w:uiPriority w:val="99"/>
    <w:rsid w:val="00B73979"/>
    <w:rPr>
      <w:color w:val="00C000"/>
      <w:u w:val="double"/>
    </w:rPr>
  </w:style>
  <w:style w:type="paragraph" w:styleId="SemEspaamento">
    <w:name w:val="No Spacing"/>
    <w:uiPriority w:val="1"/>
    <w:qFormat/>
    <w:rsid w:val="00FE7E21"/>
    <w:pPr>
      <w:spacing w:after="0" w:line="240" w:lineRule="auto"/>
    </w:pPr>
    <w:rPr>
      <w:rFonts w:eastAsiaTheme="minorEastAsia"/>
      <w:lang w:eastAsia="pt-BR"/>
    </w:rPr>
  </w:style>
  <w:style w:type="paragraph" w:customStyle="1" w:styleId="xl69">
    <w:name w:val="xl69"/>
    <w:basedOn w:val="Normal"/>
    <w:rsid w:val="0023418E"/>
    <w:pPr>
      <w:pBdr>
        <w:left w:val="single" w:sz="4" w:space="0" w:color="auto"/>
        <w:right w:val="single" w:sz="4" w:space="0" w:color="auto"/>
      </w:pBdr>
      <w:shd w:val="clear" w:color="auto" w:fill="00FF00"/>
      <w:spacing w:before="100" w:beforeAutospacing="1" w:after="100" w:afterAutospacing="1" w:line="240" w:lineRule="auto"/>
      <w:jc w:val="right"/>
      <w:textAlignment w:val="center"/>
    </w:pPr>
    <w:rPr>
      <w:rFonts w:ascii="Arial" w:eastAsia="Arial Unicode MS" w:hAnsi="Arial" w:cs="Arial"/>
      <w:sz w:val="24"/>
      <w:szCs w:val="24"/>
    </w:rPr>
  </w:style>
  <w:style w:type="character" w:customStyle="1" w:styleId="Ttulo3Char">
    <w:name w:val="Título 3 Char"/>
    <w:basedOn w:val="Fontepargpadro"/>
    <w:link w:val="Ttulo3"/>
    <w:uiPriority w:val="9"/>
    <w:rsid w:val="005E4C03"/>
    <w:rPr>
      <w:rFonts w:ascii="Cambria" w:eastAsia="Times New Roman" w:hAnsi="Cambria" w:cs="Times New Roman"/>
      <w:b/>
      <w:bCs/>
      <w:sz w:val="26"/>
      <w:szCs w:val="26"/>
      <w:lang w:val="pt-PT" w:eastAsia="x-none"/>
    </w:rPr>
  </w:style>
  <w:style w:type="character" w:customStyle="1" w:styleId="MenoPendente1">
    <w:name w:val="Menção Pendente1"/>
    <w:basedOn w:val="Fontepargpadro"/>
    <w:uiPriority w:val="99"/>
    <w:semiHidden/>
    <w:unhideWhenUsed/>
    <w:rsid w:val="005E4C03"/>
    <w:rPr>
      <w:color w:val="605E5C"/>
      <w:shd w:val="clear" w:color="auto" w:fill="E1DFDD"/>
    </w:rPr>
  </w:style>
  <w:style w:type="character" w:styleId="Forte">
    <w:name w:val="Strong"/>
    <w:basedOn w:val="Fontepargpadro"/>
    <w:uiPriority w:val="22"/>
    <w:qFormat/>
    <w:rsid w:val="005E4C03"/>
    <w:rPr>
      <w:b/>
      <w:bCs/>
    </w:rPr>
  </w:style>
  <w:style w:type="character" w:customStyle="1" w:styleId="normaltextrun">
    <w:name w:val="normaltextrun"/>
    <w:basedOn w:val="Fontepargpadro"/>
    <w:rsid w:val="007D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118">
      <w:bodyDiv w:val="1"/>
      <w:marLeft w:val="0"/>
      <w:marRight w:val="0"/>
      <w:marTop w:val="0"/>
      <w:marBottom w:val="0"/>
      <w:divBdr>
        <w:top w:val="none" w:sz="0" w:space="0" w:color="auto"/>
        <w:left w:val="none" w:sz="0" w:space="0" w:color="auto"/>
        <w:bottom w:val="none" w:sz="0" w:space="0" w:color="auto"/>
        <w:right w:val="none" w:sz="0" w:space="0" w:color="auto"/>
      </w:divBdr>
    </w:div>
    <w:div w:id="46075200">
      <w:bodyDiv w:val="1"/>
      <w:marLeft w:val="0"/>
      <w:marRight w:val="0"/>
      <w:marTop w:val="0"/>
      <w:marBottom w:val="0"/>
      <w:divBdr>
        <w:top w:val="none" w:sz="0" w:space="0" w:color="auto"/>
        <w:left w:val="none" w:sz="0" w:space="0" w:color="auto"/>
        <w:bottom w:val="none" w:sz="0" w:space="0" w:color="auto"/>
        <w:right w:val="none" w:sz="0" w:space="0" w:color="auto"/>
      </w:divBdr>
    </w:div>
    <w:div w:id="108277603">
      <w:bodyDiv w:val="1"/>
      <w:marLeft w:val="0"/>
      <w:marRight w:val="0"/>
      <w:marTop w:val="0"/>
      <w:marBottom w:val="0"/>
      <w:divBdr>
        <w:top w:val="none" w:sz="0" w:space="0" w:color="auto"/>
        <w:left w:val="none" w:sz="0" w:space="0" w:color="auto"/>
        <w:bottom w:val="none" w:sz="0" w:space="0" w:color="auto"/>
        <w:right w:val="none" w:sz="0" w:space="0" w:color="auto"/>
      </w:divBdr>
      <w:divsChild>
        <w:div w:id="1311131314">
          <w:marLeft w:val="0"/>
          <w:marRight w:val="0"/>
          <w:marTop w:val="0"/>
          <w:marBottom w:val="0"/>
          <w:divBdr>
            <w:top w:val="none" w:sz="0" w:space="0" w:color="auto"/>
            <w:left w:val="none" w:sz="0" w:space="0" w:color="auto"/>
            <w:bottom w:val="none" w:sz="0" w:space="0" w:color="auto"/>
            <w:right w:val="none" w:sz="0" w:space="0" w:color="auto"/>
          </w:divBdr>
        </w:div>
        <w:div w:id="828520030">
          <w:marLeft w:val="0"/>
          <w:marRight w:val="0"/>
          <w:marTop w:val="0"/>
          <w:marBottom w:val="0"/>
          <w:divBdr>
            <w:top w:val="none" w:sz="0" w:space="0" w:color="auto"/>
            <w:left w:val="none" w:sz="0" w:space="0" w:color="auto"/>
            <w:bottom w:val="none" w:sz="0" w:space="0" w:color="auto"/>
            <w:right w:val="none" w:sz="0" w:space="0" w:color="auto"/>
          </w:divBdr>
        </w:div>
        <w:div w:id="1318918695">
          <w:marLeft w:val="0"/>
          <w:marRight w:val="0"/>
          <w:marTop w:val="0"/>
          <w:marBottom w:val="0"/>
          <w:divBdr>
            <w:top w:val="none" w:sz="0" w:space="0" w:color="auto"/>
            <w:left w:val="none" w:sz="0" w:space="0" w:color="auto"/>
            <w:bottom w:val="none" w:sz="0" w:space="0" w:color="auto"/>
            <w:right w:val="none" w:sz="0" w:space="0" w:color="auto"/>
          </w:divBdr>
        </w:div>
        <w:div w:id="1282760467">
          <w:marLeft w:val="0"/>
          <w:marRight w:val="0"/>
          <w:marTop w:val="0"/>
          <w:marBottom w:val="0"/>
          <w:divBdr>
            <w:top w:val="none" w:sz="0" w:space="0" w:color="auto"/>
            <w:left w:val="none" w:sz="0" w:space="0" w:color="auto"/>
            <w:bottom w:val="none" w:sz="0" w:space="0" w:color="auto"/>
            <w:right w:val="none" w:sz="0" w:space="0" w:color="auto"/>
          </w:divBdr>
        </w:div>
      </w:divsChild>
    </w:div>
    <w:div w:id="203948726">
      <w:bodyDiv w:val="1"/>
      <w:marLeft w:val="0"/>
      <w:marRight w:val="0"/>
      <w:marTop w:val="0"/>
      <w:marBottom w:val="0"/>
      <w:divBdr>
        <w:top w:val="none" w:sz="0" w:space="0" w:color="auto"/>
        <w:left w:val="none" w:sz="0" w:space="0" w:color="auto"/>
        <w:bottom w:val="none" w:sz="0" w:space="0" w:color="auto"/>
        <w:right w:val="none" w:sz="0" w:space="0" w:color="auto"/>
      </w:divBdr>
    </w:div>
    <w:div w:id="601573804">
      <w:bodyDiv w:val="1"/>
      <w:marLeft w:val="0"/>
      <w:marRight w:val="0"/>
      <w:marTop w:val="0"/>
      <w:marBottom w:val="0"/>
      <w:divBdr>
        <w:top w:val="none" w:sz="0" w:space="0" w:color="auto"/>
        <w:left w:val="none" w:sz="0" w:space="0" w:color="auto"/>
        <w:bottom w:val="none" w:sz="0" w:space="0" w:color="auto"/>
        <w:right w:val="none" w:sz="0" w:space="0" w:color="auto"/>
      </w:divBdr>
    </w:div>
    <w:div w:id="810515538">
      <w:bodyDiv w:val="1"/>
      <w:marLeft w:val="0"/>
      <w:marRight w:val="0"/>
      <w:marTop w:val="0"/>
      <w:marBottom w:val="0"/>
      <w:divBdr>
        <w:top w:val="none" w:sz="0" w:space="0" w:color="auto"/>
        <w:left w:val="none" w:sz="0" w:space="0" w:color="auto"/>
        <w:bottom w:val="none" w:sz="0" w:space="0" w:color="auto"/>
        <w:right w:val="none" w:sz="0" w:space="0" w:color="auto"/>
      </w:divBdr>
    </w:div>
    <w:div w:id="829058524">
      <w:bodyDiv w:val="1"/>
      <w:marLeft w:val="0"/>
      <w:marRight w:val="0"/>
      <w:marTop w:val="0"/>
      <w:marBottom w:val="0"/>
      <w:divBdr>
        <w:top w:val="none" w:sz="0" w:space="0" w:color="auto"/>
        <w:left w:val="none" w:sz="0" w:space="0" w:color="auto"/>
        <w:bottom w:val="none" w:sz="0" w:space="0" w:color="auto"/>
        <w:right w:val="none" w:sz="0" w:space="0" w:color="auto"/>
      </w:divBdr>
    </w:div>
    <w:div w:id="1008094132">
      <w:bodyDiv w:val="1"/>
      <w:marLeft w:val="0"/>
      <w:marRight w:val="0"/>
      <w:marTop w:val="0"/>
      <w:marBottom w:val="0"/>
      <w:divBdr>
        <w:top w:val="none" w:sz="0" w:space="0" w:color="auto"/>
        <w:left w:val="none" w:sz="0" w:space="0" w:color="auto"/>
        <w:bottom w:val="none" w:sz="0" w:space="0" w:color="auto"/>
        <w:right w:val="none" w:sz="0" w:space="0" w:color="auto"/>
      </w:divBdr>
    </w:div>
    <w:div w:id="1084912364">
      <w:bodyDiv w:val="1"/>
      <w:marLeft w:val="0"/>
      <w:marRight w:val="0"/>
      <w:marTop w:val="0"/>
      <w:marBottom w:val="0"/>
      <w:divBdr>
        <w:top w:val="none" w:sz="0" w:space="0" w:color="auto"/>
        <w:left w:val="none" w:sz="0" w:space="0" w:color="auto"/>
        <w:bottom w:val="none" w:sz="0" w:space="0" w:color="auto"/>
        <w:right w:val="none" w:sz="0" w:space="0" w:color="auto"/>
      </w:divBdr>
    </w:div>
    <w:div w:id="1225332419">
      <w:bodyDiv w:val="1"/>
      <w:marLeft w:val="0"/>
      <w:marRight w:val="0"/>
      <w:marTop w:val="0"/>
      <w:marBottom w:val="0"/>
      <w:divBdr>
        <w:top w:val="none" w:sz="0" w:space="0" w:color="auto"/>
        <w:left w:val="none" w:sz="0" w:space="0" w:color="auto"/>
        <w:bottom w:val="none" w:sz="0" w:space="0" w:color="auto"/>
        <w:right w:val="none" w:sz="0" w:space="0" w:color="auto"/>
      </w:divBdr>
    </w:div>
    <w:div w:id="1401755337">
      <w:bodyDiv w:val="1"/>
      <w:marLeft w:val="0"/>
      <w:marRight w:val="0"/>
      <w:marTop w:val="0"/>
      <w:marBottom w:val="0"/>
      <w:divBdr>
        <w:top w:val="none" w:sz="0" w:space="0" w:color="auto"/>
        <w:left w:val="none" w:sz="0" w:space="0" w:color="auto"/>
        <w:bottom w:val="none" w:sz="0" w:space="0" w:color="auto"/>
        <w:right w:val="none" w:sz="0" w:space="0" w:color="auto"/>
      </w:divBdr>
    </w:div>
    <w:div w:id="1439443664">
      <w:bodyDiv w:val="1"/>
      <w:marLeft w:val="0"/>
      <w:marRight w:val="0"/>
      <w:marTop w:val="0"/>
      <w:marBottom w:val="0"/>
      <w:divBdr>
        <w:top w:val="none" w:sz="0" w:space="0" w:color="auto"/>
        <w:left w:val="none" w:sz="0" w:space="0" w:color="auto"/>
        <w:bottom w:val="none" w:sz="0" w:space="0" w:color="auto"/>
        <w:right w:val="none" w:sz="0" w:space="0" w:color="auto"/>
      </w:divBdr>
    </w:div>
    <w:div w:id="1751268831">
      <w:bodyDiv w:val="1"/>
      <w:marLeft w:val="0"/>
      <w:marRight w:val="0"/>
      <w:marTop w:val="0"/>
      <w:marBottom w:val="0"/>
      <w:divBdr>
        <w:top w:val="none" w:sz="0" w:space="0" w:color="auto"/>
        <w:left w:val="none" w:sz="0" w:space="0" w:color="auto"/>
        <w:bottom w:val="none" w:sz="0" w:space="0" w:color="auto"/>
        <w:right w:val="none" w:sz="0" w:space="0" w:color="auto"/>
      </w:divBdr>
    </w:div>
    <w:div w:id="17959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p.org.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p.org.br/bp/pacientes-e-visitantes/doacao-de-sangue-e-plaquet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c8a6789b-9b75-48a4-80b2-295281f2c436" xsi:nil="true"/>
    <apwp xmlns="c8a6789b-9b75-48a4-80b2-295281f2c436" xsi:nil="true"/>
    <hiperlink xmlns="c8a6789b-9b75-48a4-80b2-295281f2c436">
      <Url xsi:nil="true"/>
      <Description xsi:nil="true"/>
    </hi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3BDC259F7B9549A4875BB3A9916F53" ma:contentTypeVersion="15" ma:contentTypeDescription="Crie um novo documento." ma:contentTypeScope="" ma:versionID="050f4587797de7412c31368adb3b45d1">
  <xsd:schema xmlns:xsd="http://www.w3.org/2001/XMLSchema" xmlns:xs="http://www.w3.org/2001/XMLSchema" xmlns:p="http://schemas.microsoft.com/office/2006/metadata/properties" xmlns:ns2="7d0aebab-ce80-448f-9282-fa1ae79da6c5" xmlns:ns3="c8a6789b-9b75-48a4-80b2-295281f2c436" targetNamespace="http://schemas.microsoft.com/office/2006/metadata/properties" ma:root="true" ma:fieldsID="67c0203fee878c2be3b5292d9180c4e4" ns2:_="" ns3:_="">
    <xsd:import namespace="7d0aebab-ce80-448f-9282-fa1ae79da6c5"/>
    <xsd:import namespace="c8a6789b-9b75-48a4-80b2-295281f2c436"/>
    <xsd:element name="properties">
      <xsd:complexType>
        <xsd:sequence>
          <xsd:element name="documentManagement">
            <xsd:complexType>
              <xsd:all>
                <xsd:element ref="ns2:SharedWithUsers" minOccurs="0"/>
                <xsd:element ref="ns2:SharedWithDetails" minOccurs="0"/>
                <xsd:element ref="ns3:Data"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pwp" minOccurs="0"/>
                <xsd:element ref="ns3:hi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ebab-ce80-448f-9282-fa1ae79da6c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a6789b-9b75-48a4-80b2-295281f2c436" elementFormDefault="qualified">
    <xsd:import namespace="http://schemas.microsoft.com/office/2006/documentManagement/types"/>
    <xsd:import namespace="http://schemas.microsoft.com/office/infopath/2007/PartnerControls"/>
    <xsd:element name="Data" ma:index="10" nillable="true" ma:displayName="Data" ma:format="DateOnly" ma:internalName="Data">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pwp" ma:index="21" nillable="true" ma:displayName="Data e Hora" ma:internalName="apwp">
      <xsd:simpleType>
        <xsd:restriction base="dms:DateTime"/>
      </xsd:simpleType>
    </xsd:element>
    <xsd:element name="hiperlink" ma:index="22" nillable="true" ma:displayName="hiperlink" ma:format="Hyperlink" ma:internalName="hi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71FF-3FE8-4FE5-8437-986611298C70}">
  <ds:schemaRefs>
    <ds:schemaRef ds:uri="http://schemas.microsoft.com/office/2006/metadata/properties"/>
    <ds:schemaRef ds:uri="http://schemas.microsoft.com/office/infopath/2007/PartnerControls"/>
    <ds:schemaRef ds:uri="c8a6789b-9b75-48a4-80b2-295281f2c436"/>
  </ds:schemaRefs>
</ds:datastoreItem>
</file>

<file path=customXml/itemProps2.xml><?xml version="1.0" encoding="utf-8"?>
<ds:datastoreItem xmlns:ds="http://schemas.openxmlformats.org/officeDocument/2006/customXml" ds:itemID="{98C5C07D-6E05-4CDA-9B05-A66586804ED8}">
  <ds:schemaRefs>
    <ds:schemaRef ds:uri="http://schemas.microsoft.com/sharepoint/v3/contenttype/forms"/>
  </ds:schemaRefs>
</ds:datastoreItem>
</file>

<file path=customXml/itemProps3.xml><?xml version="1.0" encoding="utf-8"?>
<ds:datastoreItem xmlns:ds="http://schemas.openxmlformats.org/officeDocument/2006/customXml" ds:itemID="{7EC2F436-6ABE-4113-8E53-D6F54592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ebab-ce80-448f-9282-fa1ae79da6c5"/>
    <ds:schemaRef ds:uri="c8a6789b-9b75-48a4-80b2-295281f2c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1555F-914D-4C95-8560-C4CB320A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984</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Hospital BP</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Sarro Rocha</dc:creator>
  <cp:keywords/>
  <dc:description/>
  <cp:lastModifiedBy>Thiago Alves Da Silva</cp:lastModifiedBy>
  <cp:revision>4</cp:revision>
  <cp:lastPrinted>2021-09-23T10:36:00Z</cp:lastPrinted>
  <dcterms:created xsi:type="dcterms:W3CDTF">2024-11-22T11:28:00Z</dcterms:created>
  <dcterms:modified xsi:type="dcterms:W3CDTF">2024-11-22T11:37:00Z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0x0101006E3BDC259F7B9549A4875BB3A9916F53</vt:lpwstr>
  </property>
</Properties>
</file>